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692F6" w14:textId="2A358954" w:rsidR="0009571C" w:rsidRDefault="006C14B1" w:rsidP="0009571C">
      <w:pPr>
        <w:rPr>
          <w:sz w:val="20"/>
        </w:rPr>
      </w:pPr>
      <w:r w:rsidRPr="00494C05">
        <w:rPr>
          <w:noProof/>
          <w:sz w:val="20"/>
        </w:rPr>
        <mc:AlternateContent>
          <mc:Choice Requires="wps">
            <w:drawing>
              <wp:anchor distT="0" distB="0" distL="114300" distR="114300" simplePos="0" relativeHeight="251663360" behindDoc="0" locked="0" layoutInCell="1" allowOverlap="1" wp14:anchorId="4C2AB618" wp14:editId="3486FCFE">
                <wp:simplePos x="0" y="0"/>
                <wp:positionH relativeFrom="column">
                  <wp:posOffset>1143000</wp:posOffset>
                </wp:positionH>
                <wp:positionV relativeFrom="paragraph">
                  <wp:posOffset>200024</wp:posOffset>
                </wp:positionV>
                <wp:extent cx="4196080" cy="1000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1000125"/>
                        </a:xfrm>
                        <a:prstGeom prst="rect">
                          <a:avLst/>
                        </a:prstGeom>
                        <a:solidFill>
                          <a:srgbClr val="FFFFFF"/>
                        </a:solidFill>
                        <a:ln w="9525">
                          <a:noFill/>
                          <a:miter lim="800000"/>
                          <a:headEnd/>
                          <a:tailEnd/>
                        </a:ln>
                      </wps:spPr>
                      <wps:txbx>
                        <w:txbxContent>
                          <w:p w14:paraId="63C86E39" w14:textId="77777777" w:rsidR="0009571C" w:rsidRDefault="0009571C" w:rsidP="0009571C">
                            <w:pPr>
                              <w:jc w:val="center"/>
                              <w:rPr>
                                <w:b/>
                                <w:sz w:val="28"/>
                                <w:szCs w:val="28"/>
                              </w:rPr>
                            </w:pPr>
                            <w:r w:rsidRPr="00494C05">
                              <w:rPr>
                                <w:b/>
                                <w:sz w:val="28"/>
                                <w:szCs w:val="28"/>
                              </w:rPr>
                              <w:t>METCOM 9-1-1</w:t>
                            </w:r>
                          </w:p>
                          <w:p w14:paraId="0372F19A" w14:textId="77777777" w:rsidR="00644571" w:rsidRDefault="0009571C" w:rsidP="00644571">
                            <w:pPr>
                              <w:jc w:val="center"/>
                              <w:rPr>
                                <w:b/>
                                <w:sz w:val="26"/>
                                <w:szCs w:val="26"/>
                              </w:rPr>
                            </w:pPr>
                            <w:r>
                              <w:rPr>
                                <w:b/>
                                <w:sz w:val="26"/>
                                <w:szCs w:val="26"/>
                              </w:rPr>
                              <w:t xml:space="preserve">Governing </w:t>
                            </w:r>
                            <w:r w:rsidR="006E5741">
                              <w:rPr>
                                <w:b/>
                                <w:sz w:val="26"/>
                                <w:szCs w:val="26"/>
                              </w:rPr>
                              <w:t>Board</w:t>
                            </w:r>
                            <w:r>
                              <w:rPr>
                                <w:b/>
                                <w:sz w:val="26"/>
                                <w:szCs w:val="26"/>
                              </w:rPr>
                              <w:t xml:space="preserve"> Meeting Minutes</w:t>
                            </w:r>
                          </w:p>
                          <w:p w14:paraId="6BAB5DDC" w14:textId="4B9FB5F9" w:rsidR="0009571C" w:rsidRPr="00644571" w:rsidRDefault="00407529" w:rsidP="00644571">
                            <w:pPr>
                              <w:jc w:val="center"/>
                              <w:rPr>
                                <w:b/>
                                <w:sz w:val="26"/>
                                <w:szCs w:val="26"/>
                              </w:rPr>
                            </w:pPr>
                            <w:r>
                              <w:t>April 14, 2026</w:t>
                            </w:r>
                          </w:p>
                          <w:p w14:paraId="283CB49D" w14:textId="77777777" w:rsidR="000074D0" w:rsidRPr="00CC430A" w:rsidRDefault="000074D0" w:rsidP="0009571C">
                            <w:pPr>
                              <w:jc w:val="center"/>
                            </w:pPr>
                          </w:p>
                          <w:p w14:paraId="3BE9AFE5" w14:textId="77777777" w:rsidR="0009571C" w:rsidRPr="00723B2F" w:rsidRDefault="0009571C" w:rsidP="0009571C">
                            <w:pPr>
                              <w:jc w:val="center"/>
                              <w:rPr>
                                <w:sz w:val="20"/>
                              </w:rPr>
                            </w:pPr>
                            <w:r>
                              <w:rPr>
                                <w:sz w:val="20"/>
                              </w:rPr>
                              <w:t xml:space="preserve"> </w:t>
                            </w:r>
                          </w:p>
                          <w:p w14:paraId="0F0DBB43" w14:textId="77777777" w:rsidR="0009571C" w:rsidRPr="00E16245" w:rsidRDefault="0009571C" w:rsidP="0009571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AB618" id="_x0000_t202" coordsize="21600,21600" o:spt="202" path="m,l,21600r21600,l21600,xe">
                <v:stroke joinstyle="miter"/>
                <v:path gradientshapeok="t" o:connecttype="rect"/>
              </v:shapetype>
              <v:shape id="Text Box 3" o:spid="_x0000_s1026" type="#_x0000_t202" style="position:absolute;margin-left:90pt;margin-top:15.75pt;width:330.4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" stroked="f">
                <v:textbox>
                  <w:txbxContent>
                    <w:p w14:paraId="63C86E39" w14:textId="77777777" w:rsidR="0009571C" w:rsidRDefault="0009571C" w:rsidP="0009571C">
                      <w:pPr>
                        <w:jc w:val="center"/>
                        <w:rPr>
                          <w:b/>
                          <w:sz w:val="28"/>
                          <w:szCs w:val="28"/>
                        </w:rPr>
                      </w:pPr>
                      <w:r w:rsidRPr="00494C05">
                        <w:rPr>
                          <w:b/>
                          <w:sz w:val="28"/>
                          <w:szCs w:val="28"/>
                        </w:rPr>
                        <w:t>METCOM 9-1-1</w:t>
                      </w:r>
                    </w:p>
                    <w:p w14:paraId="0372F19A" w14:textId="77777777" w:rsidR="00644571" w:rsidRDefault="0009571C" w:rsidP="00644571">
                      <w:pPr>
                        <w:jc w:val="center"/>
                        <w:rPr>
                          <w:b/>
                          <w:sz w:val="26"/>
                          <w:szCs w:val="26"/>
                        </w:rPr>
                      </w:pPr>
                      <w:r>
                        <w:rPr>
                          <w:b/>
                          <w:sz w:val="26"/>
                          <w:szCs w:val="26"/>
                        </w:rPr>
                        <w:t xml:space="preserve">Governing </w:t>
                      </w:r>
                      <w:r w:rsidR="006E5741">
                        <w:rPr>
                          <w:b/>
                          <w:sz w:val="26"/>
                          <w:szCs w:val="26"/>
                        </w:rPr>
                        <w:t>Board</w:t>
                      </w:r>
                      <w:r>
                        <w:rPr>
                          <w:b/>
                          <w:sz w:val="26"/>
                          <w:szCs w:val="26"/>
                        </w:rPr>
                        <w:t xml:space="preserve"> Meeting Minutes</w:t>
                      </w:r>
                    </w:p>
                    <w:p w14:paraId="6BAB5DDC" w14:textId="4B9FB5F9" w:rsidR="0009571C" w:rsidRPr="00644571" w:rsidRDefault="00407529" w:rsidP="00644571">
                      <w:pPr>
                        <w:jc w:val="center"/>
                        <w:rPr>
                          <w:b/>
                          <w:sz w:val="26"/>
                          <w:szCs w:val="26"/>
                        </w:rPr>
                      </w:pPr>
                      <w:r>
                        <w:t>April 14, 2026</w:t>
                      </w:r>
                    </w:p>
                    <w:p w14:paraId="283CB49D" w14:textId="77777777" w:rsidR="000074D0" w:rsidRPr="00CC430A" w:rsidRDefault="000074D0" w:rsidP="0009571C">
                      <w:pPr>
                        <w:jc w:val="center"/>
                      </w:pPr>
                    </w:p>
                    <w:p w14:paraId="3BE9AFE5" w14:textId="77777777" w:rsidR="0009571C" w:rsidRPr="00723B2F" w:rsidRDefault="0009571C" w:rsidP="0009571C">
                      <w:pPr>
                        <w:jc w:val="center"/>
                        <w:rPr>
                          <w:sz w:val="20"/>
                        </w:rPr>
                      </w:pPr>
                      <w:r>
                        <w:rPr>
                          <w:sz w:val="20"/>
                        </w:rPr>
                        <w:t xml:space="preserve"> </w:t>
                      </w:r>
                    </w:p>
                    <w:p w14:paraId="0F0DBB43" w14:textId="77777777" w:rsidR="0009571C" w:rsidRPr="00E16245" w:rsidRDefault="0009571C" w:rsidP="0009571C">
                      <w:pPr>
                        <w:jc w:val="center"/>
                        <w:rPr>
                          <w:sz w:val="18"/>
                          <w:szCs w:val="18"/>
                        </w:rPr>
                      </w:pPr>
                    </w:p>
                  </w:txbxContent>
                </v:textbox>
              </v:shape>
            </w:pict>
          </mc:Fallback>
        </mc:AlternateContent>
      </w:r>
      <w:r w:rsidR="00BB2764" w:rsidRPr="00494C05">
        <w:rPr>
          <w:noProof/>
          <w:sz w:val="20"/>
        </w:rPr>
        <mc:AlternateContent>
          <mc:Choice Requires="wps">
            <w:drawing>
              <wp:anchor distT="0" distB="0" distL="114300" distR="114300" simplePos="0" relativeHeight="251662336" behindDoc="0" locked="0" layoutInCell="1" allowOverlap="1" wp14:anchorId="03FC6C73" wp14:editId="10C2D5AD">
                <wp:simplePos x="0" y="0"/>
                <wp:positionH relativeFrom="column">
                  <wp:posOffset>-152400</wp:posOffset>
                </wp:positionH>
                <wp:positionV relativeFrom="paragraph">
                  <wp:posOffset>152400</wp:posOffset>
                </wp:positionV>
                <wp:extent cx="1325880" cy="116586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165860"/>
                        </a:xfrm>
                        <a:prstGeom prst="rect">
                          <a:avLst/>
                        </a:prstGeom>
                        <a:solidFill>
                          <a:srgbClr val="FFFFFF"/>
                        </a:solidFill>
                        <a:ln w="9525">
                          <a:noFill/>
                          <a:miter lim="800000"/>
                          <a:headEnd/>
                          <a:tailEnd/>
                        </a:ln>
                      </wps:spPr>
                      <wps:txbx>
                        <w:txbxContent>
                          <w:p w14:paraId="4CB55B33" w14:textId="77777777" w:rsidR="0009571C" w:rsidRDefault="0009571C" w:rsidP="0009571C">
                            <w:pPr>
                              <w:jc w:val="both"/>
                            </w:pPr>
                            <w:r>
                              <w:rPr>
                                <w:noProof/>
                              </w:rPr>
                              <w:drawing>
                                <wp:inline distT="0" distB="0" distL="0" distR="0" wp14:anchorId="1F4B16E0" wp14:editId="055167A9">
                                  <wp:extent cx="1053944" cy="105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com_logo__JPEG (538 KB).jpg"/>
                                          <pic:cNvPicPr/>
                                        </pic:nvPicPr>
                                        <pic:blipFill>
                                          <a:blip r:embed="rId8">
                                            <a:extLst>
                                              <a:ext uri="{28A0092B-C50C-407E-A947-70E740481C1C}">
                                                <a14:useLocalDpi xmlns:a14="http://schemas.microsoft.com/office/drawing/2010/main" val="0"/>
                                              </a:ext>
                                            </a:extLst>
                                          </a:blip>
                                          <a:stretch>
                                            <a:fillRect/>
                                          </a:stretch>
                                        </pic:blipFill>
                                        <pic:spPr>
                                          <a:xfrm>
                                            <a:off x="0" y="0"/>
                                            <a:ext cx="1056119" cy="10594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C6C73" id="Text Box 2" o:spid="_x0000_s1027" type="#_x0000_t202" style="position:absolute;margin-left:-12pt;margin-top:12pt;width:104.4pt;height:9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" stroked="f">
                <v:textbox>
                  <w:txbxContent>
                    <w:p w14:paraId="4CB55B33" w14:textId="77777777" w:rsidR="0009571C" w:rsidRDefault="0009571C" w:rsidP="0009571C">
                      <w:pPr>
                        <w:jc w:val="both"/>
                      </w:pPr>
                      <w:r>
                        <w:rPr>
                          <w:noProof/>
                        </w:rPr>
                        <w:drawing>
                          <wp:inline distT="0" distB="0" distL="0" distR="0" wp14:anchorId="1F4B16E0" wp14:editId="055167A9">
                            <wp:extent cx="1053944" cy="105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com_logo__JPEG (538 KB).jpg"/>
                                    <pic:cNvPicPr/>
                                  </pic:nvPicPr>
                                  <pic:blipFill>
                                    <a:blip r:embed="rId9">
                                      <a:extLst>
                                        <a:ext uri="{28A0092B-C50C-407E-A947-70E740481C1C}">
                                          <a14:useLocalDpi xmlns:a14="http://schemas.microsoft.com/office/drawing/2010/main" val="0"/>
                                        </a:ext>
                                      </a:extLst>
                                    </a:blip>
                                    <a:stretch>
                                      <a:fillRect/>
                                    </a:stretch>
                                  </pic:blipFill>
                                  <pic:spPr>
                                    <a:xfrm>
                                      <a:off x="0" y="0"/>
                                      <a:ext cx="1056119" cy="1059457"/>
                                    </a:xfrm>
                                    <a:prstGeom prst="rect">
                                      <a:avLst/>
                                    </a:prstGeom>
                                  </pic:spPr>
                                </pic:pic>
                              </a:graphicData>
                            </a:graphic>
                          </wp:inline>
                        </w:drawing>
                      </w:r>
                    </w:p>
                  </w:txbxContent>
                </v:textbox>
              </v:shape>
            </w:pict>
          </mc:Fallback>
        </mc:AlternateContent>
      </w:r>
    </w:p>
    <w:p w14:paraId="3C20C122" w14:textId="77777777" w:rsidR="0009571C" w:rsidRDefault="0009571C" w:rsidP="0009571C">
      <w:pPr>
        <w:rPr>
          <w:sz w:val="20"/>
        </w:rPr>
      </w:pPr>
    </w:p>
    <w:p w14:paraId="4F9E000E" w14:textId="48497A21" w:rsidR="0009571C" w:rsidRDefault="0009571C" w:rsidP="0009571C">
      <w:pPr>
        <w:rPr>
          <w:sz w:val="20"/>
        </w:rPr>
      </w:pPr>
    </w:p>
    <w:p w14:paraId="7B74F698" w14:textId="77777777" w:rsidR="0009571C" w:rsidRDefault="0009571C" w:rsidP="0009571C">
      <w:pPr>
        <w:rPr>
          <w:sz w:val="20"/>
        </w:rPr>
      </w:pPr>
    </w:p>
    <w:p w14:paraId="0B4B324E" w14:textId="77777777" w:rsidR="006C14B1" w:rsidRDefault="006C14B1" w:rsidP="00173F8C">
      <w:pPr>
        <w:rPr>
          <w:rFonts w:ascii="Century Gothic" w:hAnsi="Century Gothic" w:cs="Arial"/>
          <w:b/>
          <w:sz w:val="20"/>
          <w:szCs w:val="20"/>
        </w:rPr>
      </w:pPr>
    </w:p>
    <w:p w14:paraId="71E54F1A" w14:textId="77777777" w:rsidR="00233EE6" w:rsidRDefault="00233EE6" w:rsidP="00173F8C">
      <w:pPr>
        <w:rPr>
          <w:rFonts w:ascii="Century Gothic" w:hAnsi="Century Gothic" w:cs="Arial"/>
          <w:b/>
          <w:sz w:val="20"/>
          <w:szCs w:val="20"/>
        </w:rPr>
        <w:sectPr w:rsidR="00233EE6" w:rsidSect="00CD0B29">
          <w:footerReference w:type="default" r:id="rId10"/>
          <w:type w:val="continuous"/>
          <w:pgSz w:w="12240" w:h="15840"/>
          <w:pgMar w:top="720" w:right="1440" w:bottom="720" w:left="1440" w:header="720" w:footer="720" w:gutter="0"/>
          <w:cols w:space="180"/>
          <w:docGrid w:linePitch="360"/>
        </w:sectPr>
      </w:pPr>
    </w:p>
    <w:p w14:paraId="5C2D5872" w14:textId="77777777" w:rsidR="00524649" w:rsidRDefault="00524649" w:rsidP="00173F8C">
      <w:pPr>
        <w:spacing w:after="0" w:line="240" w:lineRule="auto"/>
        <w:rPr>
          <w:rFonts w:ascii="Century Gothic" w:hAnsi="Century Gothic" w:cs="Arial"/>
          <w:sz w:val="20"/>
          <w:szCs w:val="20"/>
        </w:rPr>
      </w:pPr>
    </w:p>
    <w:p w14:paraId="48B3DF85" w14:textId="77777777" w:rsidR="00524649" w:rsidRDefault="00524649" w:rsidP="00173F8C">
      <w:pPr>
        <w:spacing w:after="0" w:line="240" w:lineRule="auto"/>
        <w:rPr>
          <w:rFonts w:ascii="Century Gothic" w:hAnsi="Century Gothic" w:cs="Arial"/>
          <w:sz w:val="20"/>
          <w:szCs w:val="20"/>
        </w:rPr>
        <w:sectPr w:rsidR="00524649" w:rsidSect="00B02C3C">
          <w:type w:val="continuous"/>
          <w:pgSz w:w="12240" w:h="15840"/>
          <w:pgMar w:top="720" w:right="1440" w:bottom="720" w:left="1440" w:header="720" w:footer="720" w:gutter="0"/>
          <w:cols w:num="2" w:space="720"/>
          <w:docGrid w:linePitch="360"/>
        </w:sectPr>
      </w:pPr>
    </w:p>
    <w:p w14:paraId="79EDFBB4" w14:textId="335808CE" w:rsidR="00524649" w:rsidRPr="00524649" w:rsidRDefault="00524649" w:rsidP="00173F8C">
      <w:pPr>
        <w:spacing w:after="0" w:line="240" w:lineRule="auto"/>
        <w:rPr>
          <w:rFonts w:ascii="Century Gothic" w:hAnsi="Century Gothic" w:cs="Arial"/>
          <w:b/>
          <w:bCs/>
          <w:sz w:val="20"/>
          <w:szCs w:val="20"/>
        </w:rPr>
      </w:pPr>
      <w:r w:rsidRPr="00524649">
        <w:rPr>
          <w:rFonts w:ascii="Century Gothic" w:hAnsi="Century Gothic" w:cs="Arial"/>
          <w:b/>
          <w:bCs/>
          <w:sz w:val="20"/>
          <w:szCs w:val="20"/>
        </w:rPr>
        <w:t>MEMBERS IN ATTENDANDANCE:</w:t>
      </w:r>
    </w:p>
    <w:p w14:paraId="78EE8578" w14:textId="77777777" w:rsidR="001E3FF6" w:rsidRDefault="000E283D" w:rsidP="00173F8C">
      <w:pPr>
        <w:spacing w:after="0" w:line="240" w:lineRule="auto"/>
        <w:rPr>
          <w:rFonts w:ascii="Century Gothic" w:hAnsi="Century Gothic" w:cs="Arial"/>
          <w:sz w:val="20"/>
          <w:szCs w:val="20"/>
        </w:rPr>
      </w:pPr>
      <w:r>
        <w:rPr>
          <w:rFonts w:ascii="Century Gothic" w:hAnsi="Century Gothic" w:cs="Arial"/>
          <w:sz w:val="20"/>
          <w:szCs w:val="20"/>
        </w:rPr>
        <w:t>Sherry Bensema</w:t>
      </w:r>
    </w:p>
    <w:p w14:paraId="26B5DD7D" w14:textId="10285C82" w:rsidR="00524649" w:rsidRDefault="001E3FF6" w:rsidP="00173F8C">
      <w:pPr>
        <w:spacing w:after="0" w:line="240" w:lineRule="auto"/>
        <w:rPr>
          <w:rFonts w:ascii="Century Gothic" w:hAnsi="Century Gothic" w:cs="Arial"/>
          <w:sz w:val="20"/>
          <w:szCs w:val="20"/>
        </w:rPr>
      </w:pPr>
      <w:r>
        <w:rPr>
          <w:rFonts w:ascii="Century Gothic" w:hAnsi="Century Gothic" w:cs="Arial"/>
          <w:sz w:val="20"/>
          <w:szCs w:val="20"/>
        </w:rPr>
        <w:t>Mike Corless</w:t>
      </w:r>
      <w:r w:rsidR="00C674CA">
        <w:rPr>
          <w:rFonts w:ascii="Century Gothic" w:hAnsi="Century Gothic" w:cs="Arial"/>
          <w:sz w:val="20"/>
          <w:szCs w:val="20"/>
        </w:rPr>
        <w:tab/>
      </w:r>
      <w:r w:rsidR="00C674CA">
        <w:rPr>
          <w:rFonts w:ascii="Century Gothic" w:hAnsi="Century Gothic" w:cs="Arial"/>
          <w:sz w:val="20"/>
          <w:szCs w:val="20"/>
        </w:rPr>
        <w:tab/>
      </w:r>
      <w:r w:rsidR="00C674CA">
        <w:rPr>
          <w:rFonts w:ascii="Century Gothic" w:hAnsi="Century Gothic" w:cs="Arial"/>
          <w:sz w:val="20"/>
          <w:szCs w:val="20"/>
        </w:rPr>
        <w:tab/>
      </w:r>
      <w:r w:rsidR="00C674CA">
        <w:rPr>
          <w:rFonts w:ascii="Century Gothic" w:hAnsi="Century Gothic" w:cs="Arial"/>
          <w:sz w:val="20"/>
          <w:szCs w:val="20"/>
        </w:rPr>
        <w:tab/>
        <w:t xml:space="preserve">         </w:t>
      </w:r>
    </w:p>
    <w:p w14:paraId="71B02F7B" w14:textId="63D3EE32" w:rsidR="00524649" w:rsidRDefault="00524649" w:rsidP="00173F8C">
      <w:pPr>
        <w:spacing w:after="0" w:line="240" w:lineRule="auto"/>
        <w:rPr>
          <w:rFonts w:ascii="Century Gothic" w:hAnsi="Century Gothic" w:cs="Arial"/>
          <w:sz w:val="20"/>
          <w:szCs w:val="20"/>
        </w:rPr>
      </w:pPr>
      <w:r>
        <w:rPr>
          <w:rFonts w:ascii="Century Gothic" w:hAnsi="Century Gothic" w:cs="Arial"/>
          <w:sz w:val="20"/>
          <w:szCs w:val="20"/>
        </w:rPr>
        <w:t>Mark Daniel</w:t>
      </w:r>
    </w:p>
    <w:p w14:paraId="6AEAC618" w14:textId="0EFF0C41" w:rsidR="00412F64" w:rsidRDefault="000E283D" w:rsidP="00173F8C">
      <w:pPr>
        <w:spacing w:after="0" w:line="240" w:lineRule="auto"/>
        <w:rPr>
          <w:rFonts w:ascii="Century Gothic" w:hAnsi="Century Gothic" w:cs="Arial"/>
          <w:sz w:val="20"/>
          <w:szCs w:val="20"/>
        </w:rPr>
      </w:pPr>
      <w:r>
        <w:rPr>
          <w:rFonts w:ascii="Century Gothic" w:hAnsi="Century Gothic" w:cs="Arial"/>
          <w:sz w:val="20"/>
          <w:szCs w:val="20"/>
        </w:rPr>
        <w:t>Levi Eckhardt</w:t>
      </w:r>
    </w:p>
    <w:p w14:paraId="647F1CBD" w14:textId="1BD39BDF" w:rsidR="00412F64" w:rsidRDefault="00524649" w:rsidP="00173F8C">
      <w:pPr>
        <w:spacing w:after="0" w:line="240" w:lineRule="auto"/>
        <w:rPr>
          <w:rFonts w:ascii="Century Gothic" w:hAnsi="Century Gothic" w:cs="Arial"/>
          <w:sz w:val="20"/>
          <w:szCs w:val="20"/>
        </w:rPr>
      </w:pPr>
      <w:r>
        <w:rPr>
          <w:rFonts w:ascii="Century Gothic" w:hAnsi="Century Gothic" w:cs="Arial"/>
          <w:sz w:val="20"/>
          <w:szCs w:val="20"/>
        </w:rPr>
        <w:t>Damian Flowers</w:t>
      </w:r>
    </w:p>
    <w:p w14:paraId="0BACE38E" w14:textId="36839B52" w:rsidR="00412F64" w:rsidRDefault="00412F64" w:rsidP="00173F8C">
      <w:pPr>
        <w:spacing w:after="0" w:line="240" w:lineRule="auto"/>
        <w:rPr>
          <w:rFonts w:ascii="Century Gothic" w:hAnsi="Century Gothic" w:cs="Arial"/>
          <w:sz w:val="20"/>
          <w:szCs w:val="20"/>
        </w:rPr>
      </w:pPr>
      <w:r>
        <w:rPr>
          <w:rFonts w:ascii="Century Gothic" w:hAnsi="Century Gothic" w:cs="Arial"/>
          <w:sz w:val="20"/>
          <w:szCs w:val="20"/>
        </w:rPr>
        <w:t>Alan Hume</w:t>
      </w:r>
    </w:p>
    <w:p w14:paraId="7FFED275" w14:textId="3EA3E80D" w:rsidR="001E3FF6" w:rsidRDefault="001E3FF6" w:rsidP="00173F8C">
      <w:pPr>
        <w:spacing w:after="0" w:line="240" w:lineRule="auto"/>
        <w:rPr>
          <w:rFonts w:ascii="Century Gothic" w:hAnsi="Century Gothic" w:cs="Arial"/>
          <w:sz w:val="20"/>
          <w:szCs w:val="20"/>
        </w:rPr>
      </w:pPr>
      <w:r>
        <w:rPr>
          <w:rFonts w:ascii="Century Gothic" w:hAnsi="Century Gothic" w:cs="Arial"/>
          <w:sz w:val="20"/>
          <w:szCs w:val="20"/>
        </w:rPr>
        <w:t>Leslie Jackson</w:t>
      </w:r>
    </w:p>
    <w:p w14:paraId="5B07053C" w14:textId="4FAB565F" w:rsidR="001E3FF6" w:rsidRDefault="00412F64" w:rsidP="00173F8C">
      <w:pPr>
        <w:spacing w:after="0" w:line="240" w:lineRule="auto"/>
        <w:rPr>
          <w:rFonts w:ascii="Century Gothic" w:hAnsi="Century Gothic" w:cs="Arial"/>
          <w:sz w:val="20"/>
          <w:szCs w:val="20"/>
        </w:rPr>
      </w:pPr>
      <w:r>
        <w:rPr>
          <w:rFonts w:ascii="Century Gothic" w:hAnsi="Century Gothic" w:cs="Arial"/>
          <w:sz w:val="20"/>
          <w:szCs w:val="20"/>
        </w:rPr>
        <w:t>Bill Miles</w:t>
      </w:r>
    </w:p>
    <w:p w14:paraId="320D47CD" w14:textId="51E5271C" w:rsidR="000E283D" w:rsidRDefault="00407529" w:rsidP="00173F8C">
      <w:pPr>
        <w:spacing w:after="0" w:line="240" w:lineRule="auto"/>
        <w:rPr>
          <w:rFonts w:ascii="Century Gothic" w:hAnsi="Century Gothic" w:cs="Arial"/>
          <w:sz w:val="20"/>
          <w:szCs w:val="20"/>
        </w:rPr>
      </w:pPr>
      <w:r>
        <w:rPr>
          <w:rFonts w:ascii="Century Gothic" w:hAnsi="Century Gothic" w:cs="Arial"/>
          <w:sz w:val="20"/>
          <w:szCs w:val="20"/>
        </w:rPr>
        <w:t>Jason Millican</w:t>
      </w:r>
      <w:r w:rsidR="000D29EA">
        <w:rPr>
          <w:rFonts w:ascii="Century Gothic" w:hAnsi="Century Gothic" w:cs="Arial"/>
          <w:sz w:val="20"/>
          <w:szCs w:val="20"/>
        </w:rPr>
        <w:tab/>
      </w:r>
      <w:r w:rsidR="000D29EA">
        <w:rPr>
          <w:rFonts w:ascii="Century Gothic" w:hAnsi="Century Gothic" w:cs="Arial"/>
          <w:sz w:val="20"/>
          <w:szCs w:val="20"/>
        </w:rPr>
        <w:tab/>
      </w:r>
      <w:r w:rsidR="000D29EA">
        <w:rPr>
          <w:rFonts w:ascii="Century Gothic" w:hAnsi="Century Gothic" w:cs="Arial"/>
          <w:sz w:val="20"/>
          <w:szCs w:val="20"/>
        </w:rPr>
        <w:tab/>
      </w:r>
    </w:p>
    <w:p w14:paraId="22F95EEE" w14:textId="705E7632" w:rsidR="00031EA3" w:rsidRDefault="00434A0D" w:rsidP="00173F8C">
      <w:pPr>
        <w:spacing w:after="0" w:line="240" w:lineRule="auto"/>
        <w:rPr>
          <w:rFonts w:ascii="Century Gothic" w:hAnsi="Century Gothic" w:cs="Arial"/>
          <w:sz w:val="20"/>
          <w:szCs w:val="20"/>
        </w:rPr>
      </w:pPr>
      <w:r>
        <w:rPr>
          <w:rFonts w:ascii="Century Gothic" w:hAnsi="Century Gothic" w:cs="Arial"/>
          <w:sz w:val="20"/>
          <w:szCs w:val="20"/>
        </w:rPr>
        <w:t>Dan Mullen</w:t>
      </w:r>
    </w:p>
    <w:p w14:paraId="1FEED473" w14:textId="77777777" w:rsidR="001E3FF6" w:rsidRDefault="001E3FF6" w:rsidP="00173F8C">
      <w:pPr>
        <w:spacing w:after="0" w:line="240" w:lineRule="auto"/>
        <w:rPr>
          <w:rFonts w:ascii="Century Gothic" w:hAnsi="Century Gothic" w:cs="Arial"/>
          <w:sz w:val="20"/>
          <w:szCs w:val="20"/>
        </w:rPr>
      </w:pPr>
      <w:r>
        <w:rPr>
          <w:rFonts w:ascii="Century Gothic" w:hAnsi="Century Gothic" w:cs="Arial"/>
          <w:sz w:val="20"/>
          <w:szCs w:val="20"/>
        </w:rPr>
        <w:t>Don Parise</w:t>
      </w:r>
    </w:p>
    <w:p w14:paraId="5A531C4E" w14:textId="3E7B3E5E" w:rsidR="00434A0D" w:rsidRDefault="00434A0D" w:rsidP="00173F8C">
      <w:pPr>
        <w:spacing w:after="0" w:line="240" w:lineRule="auto"/>
        <w:rPr>
          <w:rFonts w:ascii="Century Gothic" w:hAnsi="Century Gothic" w:cs="Arial"/>
          <w:sz w:val="20"/>
          <w:szCs w:val="20"/>
        </w:rPr>
      </w:pPr>
      <w:r>
        <w:rPr>
          <w:rFonts w:ascii="Century Gothic" w:hAnsi="Century Gothic" w:cs="Arial"/>
          <w:sz w:val="20"/>
          <w:szCs w:val="20"/>
        </w:rPr>
        <w:t>Jim Trierweiler</w:t>
      </w:r>
    </w:p>
    <w:p w14:paraId="5BF547A0" w14:textId="4E0F566B" w:rsidR="00362484" w:rsidRDefault="00434A0D" w:rsidP="00173F8C">
      <w:pPr>
        <w:spacing w:after="0" w:line="240" w:lineRule="auto"/>
        <w:rPr>
          <w:rFonts w:ascii="Century Gothic" w:hAnsi="Century Gothic" w:cs="Arial"/>
          <w:sz w:val="20"/>
          <w:szCs w:val="20"/>
        </w:rPr>
      </w:pPr>
      <w:r>
        <w:rPr>
          <w:rFonts w:ascii="Century Gothic" w:hAnsi="Century Gothic" w:cs="Arial"/>
          <w:sz w:val="20"/>
          <w:szCs w:val="20"/>
        </w:rPr>
        <w:t>Keith Veit</w:t>
      </w:r>
    </w:p>
    <w:p w14:paraId="799B4128" w14:textId="77777777" w:rsidR="00434A0D" w:rsidRDefault="00434A0D" w:rsidP="00173F8C">
      <w:pPr>
        <w:spacing w:after="0" w:line="240" w:lineRule="auto"/>
        <w:rPr>
          <w:rFonts w:ascii="Century Gothic" w:hAnsi="Century Gothic" w:cs="Arial"/>
          <w:b/>
          <w:bCs/>
          <w:sz w:val="20"/>
          <w:szCs w:val="20"/>
        </w:rPr>
      </w:pPr>
    </w:p>
    <w:p w14:paraId="3FA4465B" w14:textId="72E94224" w:rsidR="00524649" w:rsidRPr="00031EA3" w:rsidRDefault="00412F64" w:rsidP="00173F8C">
      <w:pPr>
        <w:spacing w:after="0" w:line="240" w:lineRule="auto"/>
        <w:rPr>
          <w:rFonts w:ascii="Century Gothic" w:hAnsi="Century Gothic" w:cs="Arial"/>
          <w:b/>
          <w:bCs/>
          <w:sz w:val="20"/>
          <w:szCs w:val="20"/>
        </w:rPr>
      </w:pPr>
      <w:r>
        <w:rPr>
          <w:rFonts w:ascii="Century Gothic" w:hAnsi="Century Gothic" w:cs="Arial"/>
          <w:b/>
          <w:bCs/>
          <w:sz w:val="20"/>
          <w:szCs w:val="20"/>
        </w:rPr>
        <w:t>METCOM:</w:t>
      </w:r>
    </w:p>
    <w:p w14:paraId="1882AC96" w14:textId="52E16F60" w:rsidR="00524649" w:rsidRDefault="000E283D" w:rsidP="00173F8C">
      <w:pPr>
        <w:spacing w:after="0" w:line="240" w:lineRule="auto"/>
        <w:rPr>
          <w:rFonts w:ascii="Century Gothic" w:hAnsi="Century Gothic" w:cs="Arial"/>
          <w:sz w:val="20"/>
          <w:szCs w:val="20"/>
        </w:rPr>
      </w:pPr>
      <w:r>
        <w:rPr>
          <w:rFonts w:ascii="Century Gothic" w:hAnsi="Century Gothic" w:cs="Arial"/>
          <w:sz w:val="20"/>
          <w:szCs w:val="20"/>
        </w:rPr>
        <w:t>John Thompson</w:t>
      </w:r>
    </w:p>
    <w:p w14:paraId="43A1C820" w14:textId="2363068B" w:rsidR="00407529" w:rsidRDefault="00407529" w:rsidP="00173F8C">
      <w:pPr>
        <w:spacing w:after="0" w:line="240" w:lineRule="auto"/>
        <w:rPr>
          <w:rFonts w:ascii="Century Gothic" w:hAnsi="Century Gothic" w:cs="Arial"/>
          <w:sz w:val="20"/>
          <w:szCs w:val="20"/>
        </w:rPr>
      </w:pPr>
      <w:r>
        <w:rPr>
          <w:rFonts w:ascii="Century Gothic" w:hAnsi="Century Gothic" w:cs="Arial"/>
          <w:sz w:val="20"/>
          <w:szCs w:val="20"/>
        </w:rPr>
        <w:t>Rosa Antoine</w:t>
      </w:r>
    </w:p>
    <w:p w14:paraId="254D584E" w14:textId="77777777" w:rsidR="000E283D" w:rsidRDefault="000E283D" w:rsidP="00173F8C">
      <w:pPr>
        <w:spacing w:after="0" w:line="240" w:lineRule="auto"/>
        <w:rPr>
          <w:rFonts w:ascii="Century Gothic" w:hAnsi="Century Gothic" w:cs="Arial"/>
          <w:sz w:val="20"/>
          <w:szCs w:val="20"/>
        </w:rPr>
      </w:pPr>
    </w:p>
    <w:p w14:paraId="217C9D6C" w14:textId="35FA4FE7" w:rsidR="00412F64" w:rsidRPr="00412F64" w:rsidRDefault="00412F64" w:rsidP="00173F8C">
      <w:pPr>
        <w:spacing w:after="0" w:line="240" w:lineRule="auto"/>
        <w:rPr>
          <w:rFonts w:ascii="Century Gothic" w:hAnsi="Century Gothic" w:cs="Arial"/>
          <w:b/>
          <w:bCs/>
          <w:sz w:val="20"/>
          <w:szCs w:val="20"/>
        </w:rPr>
      </w:pPr>
      <w:r w:rsidRPr="00412F64">
        <w:rPr>
          <w:rFonts w:ascii="Century Gothic" w:hAnsi="Century Gothic" w:cs="Arial"/>
          <w:b/>
          <w:bCs/>
          <w:sz w:val="20"/>
          <w:szCs w:val="20"/>
        </w:rPr>
        <w:t>Others in Attendance:</w:t>
      </w:r>
    </w:p>
    <w:p w14:paraId="6364AC2F" w14:textId="77777777" w:rsidR="001E3FF6" w:rsidRDefault="001E3FF6" w:rsidP="00173F8C">
      <w:pPr>
        <w:spacing w:after="0" w:line="240" w:lineRule="auto"/>
        <w:rPr>
          <w:rFonts w:ascii="Century Gothic" w:hAnsi="Century Gothic" w:cs="Arial"/>
          <w:sz w:val="20"/>
          <w:szCs w:val="20"/>
        </w:rPr>
      </w:pPr>
      <w:r>
        <w:rPr>
          <w:rFonts w:ascii="Century Gothic" w:hAnsi="Century Gothic" w:cs="Arial"/>
          <w:sz w:val="20"/>
          <w:szCs w:val="20"/>
        </w:rPr>
        <w:t>Christ Tate, Day Wireless</w:t>
      </w:r>
    </w:p>
    <w:p w14:paraId="27B87FF5" w14:textId="2877C87D" w:rsidR="00DE6346" w:rsidRDefault="001E3FF6" w:rsidP="00173F8C">
      <w:pPr>
        <w:spacing w:after="0" w:line="240" w:lineRule="auto"/>
        <w:rPr>
          <w:rFonts w:ascii="Century Gothic" w:hAnsi="Century Gothic" w:cs="Arial"/>
          <w:sz w:val="20"/>
          <w:szCs w:val="20"/>
        </w:rPr>
      </w:pPr>
      <w:r>
        <w:rPr>
          <w:rFonts w:ascii="Century Gothic" w:hAnsi="Century Gothic" w:cs="Arial"/>
          <w:sz w:val="20"/>
          <w:szCs w:val="20"/>
        </w:rPr>
        <w:t>Brian Nichols, MCPW</w:t>
      </w:r>
    </w:p>
    <w:p w14:paraId="1F7C7D36" w14:textId="77777777" w:rsidR="00407529" w:rsidRDefault="00407529" w:rsidP="00173F8C">
      <w:pPr>
        <w:spacing w:after="0" w:line="240" w:lineRule="auto"/>
        <w:rPr>
          <w:rFonts w:ascii="Century Gothic" w:hAnsi="Century Gothic" w:cs="Arial"/>
          <w:sz w:val="20"/>
          <w:szCs w:val="20"/>
        </w:rPr>
        <w:sectPr w:rsidR="00407529" w:rsidSect="00407529">
          <w:type w:val="continuous"/>
          <w:pgSz w:w="12240" w:h="15840"/>
          <w:pgMar w:top="720" w:right="1440" w:bottom="720" w:left="1440" w:header="720" w:footer="720" w:gutter="0"/>
          <w:cols w:num="2" w:space="720"/>
          <w:docGrid w:linePitch="360"/>
        </w:sectPr>
      </w:pPr>
    </w:p>
    <w:p w14:paraId="4516DAD5" w14:textId="77777777" w:rsidR="001E3FF6" w:rsidRPr="00362484" w:rsidRDefault="001E3FF6" w:rsidP="00173F8C">
      <w:pPr>
        <w:spacing w:after="0" w:line="240" w:lineRule="auto"/>
        <w:rPr>
          <w:rFonts w:ascii="Century Gothic" w:hAnsi="Century Gothic" w:cs="Arial"/>
          <w:sz w:val="20"/>
          <w:szCs w:val="20"/>
        </w:rPr>
      </w:pPr>
    </w:p>
    <w:p w14:paraId="7D66E010" w14:textId="77777777" w:rsidR="00DE6346" w:rsidRDefault="00DE6346" w:rsidP="00173F8C">
      <w:pPr>
        <w:spacing w:after="0" w:line="240" w:lineRule="auto"/>
        <w:rPr>
          <w:rFonts w:ascii="Century Gothic" w:hAnsi="Century Gothic" w:cs="Arial"/>
          <w:b/>
          <w:bCs/>
          <w:sz w:val="20"/>
          <w:szCs w:val="20"/>
        </w:rPr>
      </w:pPr>
    </w:p>
    <w:p w14:paraId="2005A8B4" w14:textId="4256D3B2" w:rsidR="004003A2" w:rsidRPr="000E283D" w:rsidRDefault="00AE36DA" w:rsidP="000E283D">
      <w:pPr>
        <w:rPr>
          <w:rFonts w:ascii="Century Gothic" w:hAnsi="Century Gothic" w:cs="Arial"/>
          <w:b/>
          <w:sz w:val="20"/>
          <w:szCs w:val="20"/>
        </w:rPr>
      </w:pPr>
      <w:r w:rsidRPr="00570128">
        <w:rPr>
          <w:rFonts w:ascii="Century Gothic" w:hAnsi="Century Gothic" w:cs="Arial"/>
          <w:b/>
          <w:sz w:val="20"/>
          <w:szCs w:val="20"/>
        </w:rPr>
        <w:t xml:space="preserve">METCOM regular Governing </w:t>
      </w:r>
      <w:r w:rsidR="006E5741">
        <w:rPr>
          <w:rFonts w:ascii="Century Gothic" w:hAnsi="Century Gothic" w:cs="Arial"/>
          <w:b/>
          <w:sz w:val="20"/>
          <w:szCs w:val="20"/>
        </w:rPr>
        <w:t>Board</w:t>
      </w:r>
      <w:r w:rsidRPr="00570128">
        <w:rPr>
          <w:rFonts w:ascii="Century Gothic" w:hAnsi="Century Gothic" w:cs="Arial"/>
          <w:b/>
          <w:sz w:val="20"/>
          <w:szCs w:val="20"/>
        </w:rPr>
        <w:t xml:space="preserve"> </w:t>
      </w:r>
      <w:r w:rsidR="00F75E2B">
        <w:rPr>
          <w:rFonts w:ascii="Century Gothic" w:hAnsi="Century Gothic" w:cs="Arial"/>
          <w:b/>
          <w:sz w:val="20"/>
          <w:szCs w:val="20"/>
        </w:rPr>
        <w:t>meeting called to order at 10:0</w:t>
      </w:r>
      <w:r w:rsidR="00F51521">
        <w:rPr>
          <w:rFonts w:ascii="Century Gothic" w:hAnsi="Century Gothic" w:cs="Arial"/>
          <w:b/>
          <w:sz w:val="20"/>
          <w:szCs w:val="20"/>
        </w:rPr>
        <w:t>5</w:t>
      </w:r>
      <w:r w:rsidRPr="00570128">
        <w:rPr>
          <w:rFonts w:ascii="Century Gothic" w:hAnsi="Century Gothic" w:cs="Arial"/>
          <w:b/>
          <w:sz w:val="20"/>
          <w:szCs w:val="20"/>
        </w:rPr>
        <w:t xml:space="preserve"> AM</w:t>
      </w:r>
      <w:r w:rsidR="000E283D">
        <w:rPr>
          <w:rFonts w:ascii="Century Gothic" w:hAnsi="Century Gothic" w:cs="Arial"/>
          <w:b/>
          <w:sz w:val="20"/>
          <w:szCs w:val="20"/>
        </w:rPr>
        <w:t xml:space="preserve"> by </w:t>
      </w:r>
      <w:r w:rsidR="00F51521">
        <w:rPr>
          <w:rFonts w:ascii="Century Gothic" w:hAnsi="Century Gothic" w:cs="Arial"/>
          <w:b/>
          <w:sz w:val="20"/>
          <w:szCs w:val="20"/>
        </w:rPr>
        <w:t>Mark Daniel</w:t>
      </w:r>
      <w:r w:rsidR="000E283D">
        <w:rPr>
          <w:rFonts w:ascii="Century Gothic" w:hAnsi="Century Gothic" w:cs="Arial"/>
          <w:b/>
          <w:sz w:val="20"/>
          <w:szCs w:val="20"/>
        </w:rPr>
        <w:t>.</w:t>
      </w:r>
      <w:r w:rsidR="00D32EA2" w:rsidRPr="00570128">
        <w:rPr>
          <w:rFonts w:ascii="Century Gothic" w:hAnsi="Century Gothic" w:cs="Arial"/>
          <w:b/>
          <w:sz w:val="20"/>
          <w:szCs w:val="20"/>
        </w:rPr>
        <w:tab/>
      </w:r>
    </w:p>
    <w:p w14:paraId="006794CA" w14:textId="3169D24D" w:rsidR="001F22D6" w:rsidRPr="00570128" w:rsidRDefault="00DE62C2" w:rsidP="00AE36DA">
      <w:pPr>
        <w:spacing w:after="0" w:line="240" w:lineRule="auto"/>
        <w:rPr>
          <w:rFonts w:ascii="Century Gothic" w:hAnsi="Century Gothic" w:cs="Arial"/>
          <w:sz w:val="20"/>
          <w:szCs w:val="20"/>
        </w:rPr>
      </w:pPr>
      <w:r>
        <w:rPr>
          <w:rFonts w:ascii="Century Gothic" w:hAnsi="Century Gothic" w:cs="Arial"/>
          <w:sz w:val="20"/>
          <w:szCs w:val="20"/>
        </w:rPr>
        <w:t>The March 10, 2026</w:t>
      </w:r>
      <w:r w:rsidR="00F55FDD">
        <w:rPr>
          <w:rFonts w:ascii="Century Gothic" w:hAnsi="Century Gothic" w:cs="Arial"/>
          <w:sz w:val="20"/>
          <w:szCs w:val="20"/>
        </w:rPr>
        <w:t>,</w:t>
      </w:r>
      <w:r w:rsidR="001F22D6">
        <w:rPr>
          <w:rFonts w:ascii="Century Gothic" w:hAnsi="Century Gothic" w:cs="Arial"/>
          <w:sz w:val="20"/>
          <w:szCs w:val="20"/>
        </w:rPr>
        <w:t xml:space="preserve"> </w:t>
      </w:r>
      <w:r w:rsidR="006E5741">
        <w:rPr>
          <w:rFonts w:ascii="Century Gothic" w:hAnsi="Century Gothic" w:cs="Arial"/>
          <w:sz w:val="20"/>
          <w:szCs w:val="20"/>
        </w:rPr>
        <w:t>Board</w:t>
      </w:r>
      <w:r w:rsidR="001F22D6">
        <w:rPr>
          <w:rFonts w:ascii="Century Gothic" w:hAnsi="Century Gothic" w:cs="Arial"/>
          <w:sz w:val="20"/>
          <w:szCs w:val="20"/>
        </w:rPr>
        <w:t xml:space="preserve"> meeting minutes were provided to </w:t>
      </w:r>
      <w:r w:rsidR="006E5741">
        <w:rPr>
          <w:rFonts w:ascii="Century Gothic" w:hAnsi="Century Gothic" w:cs="Arial"/>
          <w:sz w:val="20"/>
          <w:szCs w:val="20"/>
        </w:rPr>
        <w:t>Board</w:t>
      </w:r>
      <w:r w:rsidR="001F22D6">
        <w:rPr>
          <w:rFonts w:ascii="Century Gothic" w:hAnsi="Century Gothic" w:cs="Arial"/>
          <w:sz w:val="20"/>
          <w:szCs w:val="20"/>
        </w:rPr>
        <w:t xml:space="preserve"> members via email and available in hard copy form or by request at the meeting.  </w:t>
      </w:r>
      <w:r w:rsidR="00DE6346">
        <w:rPr>
          <w:rFonts w:ascii="Century Gothic" w:hAnsi="Century Gothic" w:cs="Arial"/>
          <w:sz w:val="20"/>
          <w:szCs w:val="20"/>
        </w:rPr>
        <w:t xml:space="preserve">Board Chair, Mark </w:t>
      </w:r>
      <w:r w:rsidR="003B2B0A">
        <w:rPr>
          <w:rFonts w:ascii="Century Gothic" w:hAnsi="Century Gothic" w:cs="Arial"/>
          <w:sz w:val="20"/>
          <w:szCs w:val="20"/>
        </w:rPr>
        <w:t>Daniel,</w:t>
      </w:r>
      <w:r w:rsidR="00DE6346">
        <w:rPr>
          <w:rFonts w:ascii="Century Gothic" w:hAnsi="Century Gothic" w:cs="Arial"/>
          <w:sz w:val="20"/>
          <w:szCs w:val="20"/>
        </w:rPr>
        <w:t xml:space="preserve"> asked m</w:t>
      </w:r>
      <w:r w:rsidR="004003A2">
        <w:rPr>
          <w:rFonts w:ascii="Century Gothic" w:hAnsi="Century Gothic" w:cs="Arial"/>
          <w:sz w:val="20"/>
          <w:szCs w:val="20"/>
        </w:rPr>
        <w:t xml:space="preserve">embers if there were any changes to the minutes provided.  None were voiced.  </w:t>
      </w:r>
      <w:r w:rsidR="001F22D6">
        <w:rPr>
          <w:rFonts w:ascii="Century Gothic" w:hAnsi="Century Gothic" w:cs="Arial"/>
          <w:sz w:val="20"/>
          <w:szCs w:val="20"/>
        </w:rPr>
        <w:t>The motion to accept the m</w:t>
      </w:r>
      <w:r w:rsidR="004003A2">
        <w:rPr>
          <w:rFonts w:ascii="Century Gothic" w:hAnsi="Century Gothic" w:cs="Arial"/>
          <w:sz w:val="20"/>
          <w:szCs w:val="20"/>
        </w:rPr>
        <w:t>inutes</w:t>
      </w:r>
      <w:r w:rsidR="001F22D6">
        <w:rPr>
          <w:rFonts w:ascii="Century Gothic" w:hAnsi="Century Gothic" w:cs="Arial"/>
          <w:sz w:val="20"/>
          <w:szCs w:val="20"/>
        </w:rPr>
        <w:t xml:space="preserve"> </w:t>
      </w:r>
      <w:r w:rsidR="00DC4836">
        <w:rPr>
          <w:rFonts w:ascii="Century Gothic" w:hAnsi="Century Gothic" w:cs="Arial"/>
          <w:sz w:val="20"/>
          <w:szCs w:val="20"/>
        </w:rPr>
        <w:t>was</w:t>
      </w:r>
      <w:r w:rsidR="004003A2">
        <w:rPr>
          <w:rFonts w:ascii="Century Gothic" w:hAnsi="Century Gothic" w:cs="Arial"/>
          <w:sz w:val="20"/>
          <w:szCs w:val="20"/>
        </w:rPr>
        <w:t xml:space="preserve"> </w:t>
      </w:r>
      <w:r w:rsidR="001F22D6">
        <w:rPr>
          <w:rFonts w:ascii="Century Gothic" w:hAnsi="Century Gothic" w:cs="Arial"/>
          <w:sz w:val="20"/>
          <w:szCs w:val="20"/>
        </w:rPr>
        <w:t>made as follows:</w:t>
      </w:r>
    </w:p>
    <w:p w14:paraId="20C3B285" w14:textId="5CEFBE38" w:rsidR="00AE36DA" w:rsidRPr="00570128" w:rsidRDefault="004003A2"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 </w:t>
      </w:r>
      <w:r w:rsidR="00434A0D">
        <w:rPr>
          <w:rFonts w:ascii="Century Gothic" w:hAnsi="Century Gothic" w:cs="Arial"/>
          <w:sz w:val="20"/>
          <w:szCs w:val="20"/>
        </w:rPr>
        <w:t>M</w:t>
      </w:r>
      <w:r w:rsidR="00AE36DA" w:rsidRPr="00570128">
        <w:rPr>
          <w:rFonts w:ascii="Century Gothic" w:hAnsi="Century Gothic" w:cs="Arial"/>
          <w:sz w:val="20"/>
          <w:szCs w:val="20"/>
        </w:rPr>
        <w:t xml:space="preserve">otion to </w:t>
      </w:r>
      <w:r w:rsidR="00AF36C9" w:rsidRPr="00570128">
        <w:rPr>
          <w:rFonts w:ascii="Century Gothic" w:hAnsi="Century Gothic" w:cs="Arial"/>
          <w:sz w:val="20"/>
          <w:szCs w:val="20"/>
        </w:rPr>
        <w:t xml:space="preserve">accept </w:t>
      </w:r>
      <w:r w:rsidR="001B6B37">
        <w:rPr>
          <w:rFonts w:ascii="Century Gothic" w:hAnsi="Century Gothic" w:cs="Arial"/>
          <w:sz w:val="20"/>
          <w:szCs w:val="20"/>
        </w:rPr>
        <w:t xml:space="preserve">the </w:t>
      </w:r>
      <w:r w:rsidR="00DE62C2">
        <w:rPr>
          <w:rFonts w:ascii="Century Gothic" w:hAnsi="Century Gothic" w:cs="Arial"/>
          <w:sz w:val="20"/>
          <w:szCs w:val="20"/>
        </w:rPr>
        <w:t>March 10, 2026</w:t>
      </w:r>
      <w:r w:rsidR="004843E9">
        <w:rPr>
          <w:rFonts w:ascii="Century Gothic" w:hAnsi="Century Gothic" w:cs="Arial"/>
          <w:sz w:val="20"/>
          <w:szCs w:val="20"/>
        </w:rPr>
        <w:t>,</w:t>
      </w:r>
      <w:r w:rsidR="00F93A65">
        <w:rPr>
          <w:rFonts w:ascii="Century Gothic" w:hAnsi="Century Gothic" w:cs="Arial"/>
          <w:sz w:val="20"/>
          <w:szCs w:val="20"/>
        </w:rPr>
        <w:t xml:space="preserve"> </w:t>
      </w:r>
      <w:r w:rsidR="006E5741">
        <w:rPr>
          <w:rFonts w:ascii="Century Gothic" w:hAnsi="Century Gothic" w:cs="Arial"/>
          <w:sz w:val="20"/>
          <w:szCs w:val="20"/>
        </w:rPr>
        <w:t>Board</w:t>
      </w:r>
      <w:r w:rsidR="00DB28EA" w:rsidRPr="00570128">
        <w:rPr>
          <w:rFonts w:ascii="Century Gothic" w:hAnsi="Century Gothic" w:cs="Arial"/>
          <w:sz w:val="20"/>
          <w:szCs w:val="20"/>
        </w:rPr>
        <w:t xml:space="preserve"> Meeting</w:t>
      </w:r>
      <w:r w:rsidR="00AE36DA" w:rsidRPr="00570128">
        <w:rPr>
          <w:rFonts w:ascii="Century Gothic" w:hAnsi="Century Gothic" w:cs="Arial"/>
          <w:sz w:val="20"/>
          <w:szCs w:val="20"/>
        </w:rPr>
        <w:t xml:space="preserve"> minutes</w:t>
      </w:r>
      <w:r w:rsidR="00434A0D">
        <w:rPr>
          <w:rFonts w:ascii="Century Gothic" w:hAnsi="Century Gothic" w:cs="Arial"/>
          <w:sz w:val="20"/>
          <w:szCs w:val="20"/>
        </w:rPr>
        <w:t xml:space="preserve">; </w:t>
      </w:r>
      <w:r w:rsidR="00F51521">
        <w:rPr>
          <w:rFonts w:ascii="Century Gothic" w:hAnsi="Century Gothic" w:cs="Arial"/>
          <w:sz w:val="20"/>
          <w:szCs w:val="20"/>
        </w:rPr>
        <w:t>Levi Eckhardt</w:t>
      </w:r>
    </w:p>
    <w:p w14:paraId="0EA46772" w14:textId="0F0E14DA" w:rsidR="00AE36DA" w:rsidRPr="00570128" w:rsidRDefault="001F22D6"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Second by </w:t>
      </w:r>
      <w:r w:rsidR="00F51521">
        <w:rPr>
          <w:rFonts w:ascii="Century Gothic" w:hAnsi="Century Gothic" w:cs="Arial"/>
          <w:sz w:val="20"/>
          <w:szCs w:val="20"/>
        </w:rPr>
        <w:t>Jason Millican</w:t>
      </w:r>
    </w:p>
    <w:p w14:paraId="54213B15" w14:textId="68745DD0" w:rsidR="00AE36DA" w:rsidRPr="00570128" w:rsidRDefault="00285AC4"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Discussion: N</w:t>
      </w:r>
      <w:r w:rsidR="00AF36C9" w:rsidRPr="00570128">
        <w:rPr>
          <w:rFonts w:ascii="Century Gothic" w:hAnsi="Century Gothic" w:cs="Arial"/>
          <w:sz w:val="20"/>
          <w:szCs w:val="20"/>
        </w:rPr>
        <w:t>one</w:t>
      </w:r>
      <w:r>
        <w:rPr>
          <w:rFonts w:ascii="Century Gothic" w:hAnsi="Century Gothic" w:cs="Arial"/>
          <w:sz w:val="20"/>
          <w:szCs w:val="20"/>
        </w:rPr>
        <w:t>.</w:t>
      </w:r>
      <w:r w:rsidR="00AF36C9" w:rsidRPr="00570128">
        <w:rPr>
          <w:rFonts w:ascii="Century Gothic" w:hAnsi="Century Gothic" w:cs="Arial"/>
          <w:sz w:val="20"/>
          <w:szCs w:val="20"/>
        </w:rPr>
        <w:t xml:space="preserve">  </w:t>
      </w:r>
      <w:r w:rsidR="00330508" w:rsidRPr="00570128">
        <w:rPr>
          <w:rFonts w:ascii="Century Gothic" w:hAnsi="Century Gothic" w:cs="Arial"/>
          <w:sz w:val="20"/>
          <w:szCs w:val="20"/>
        </w:rPr>
        <w:t>Motion passed</w:t>
      </w:r>
      <w:r w:rsidR="008E5667">
        <w:rPr>
          <w:rFonts w:ascii="Century Gothic" w:hAnsi="Century Gothic" w:cs="Arial"/>
          <w:sz w:val="20"/>
          <w:szCs w:val="20"/>
        </w:rPr>
        <w:t xml:space="preserve"> all in favor</w:t>
      </w:r>
      <w:r w:rsidR="00330508" w:rsidRPr="00570128">
        <w:rPr>
          <w:rFonts w:ascii="Century Gothic" w:hAnsi="Century Gothic" w:cs="Arial"/>
          <w:sz w:val="20"/>
          <w:szCs w:val="20"/>
        </w:rPr>
        <w:t xml:space="preserve">, no </w:t>
      </w:r>
      <w:r w:rsidR="00F93A65" w:rsidRPr="00570128">
        <w:rPr>
          <w:rFonts w:ascii="Century Gothic" w:hAnsi="Century Gothic" w:cs="Arial"/>
          <w:sz w:val="20"/>
          <w:szCs w:val="20"/>
        </w:rPr>
        <w:t>opposition.</w:t>
      </w:r>
    </w:p>
    <w:p w14:paraId="19E47716" w14:textId="77777777" w:rsidR="001E6449" w:rsidRDefault="001E6449" w:rsidP="007F7D4D">
      <w:pPr>
        <w:spacing w:after="0" w:line="240" w:lineRule="auto"/>
        <w:rPr>
          <w:rFonts w:ascii="Century Gothic" w:hAnsi="Century Gothic"/>
          <w:b/>
          <w:sz w:val="20"/>
          <w:szCs w:val="20"/>
          <w:u w:val="single"/>
        </w:rPr>
      </w:pPr>
    </w:p>
    <w:p w14:paraId="170FC81B" w14:textId="77777777" w:rsidR="00BB2764" w:rsidRDefault="00BB2764" w:rsidP="00C76FE7">
      <w:pPr>
        <w:spacing w:after="0" w:line="240" w:lineRule="auto"/>
        <w:rPr>
          <w:rFonts w:ascii="Century Gothic" w:hAnsi="Century Gothic"/>
          <w:b/>
          <w:sz w:val="20"/>
          <w:szCs w:val="20"/>
          <w:u w:val="single"/>
        </w:rPr>
      </w:pPr>
    </w:p>
    <w:p w14:paraId="6CB95464" w14:textId="40C3DB24" w:rsidR="00C801D8" w:rsidRDefault="00F51521" w:rsidP="00C76FE7">
      <w:pPr>
        <w:spacing w:after="0" w:line="240" w:lineRule="auto"/>
        <w:rPr>
          <w:rFonts w:ascii="Century Gothic" w:hAnsi="Century Gothic"/>
          <w:b/>
          <w:sz w:val="20"/>
          <w:szCs w:val="20"/>
          <w:u w:val="single"/>
        </w:rPr>
      </w:pPr>
      <w:r>
        <w:rPr>
          <w:rFonts w:ascii="Century Gothic" w:hAnsi="Century Gothic"/>
          <w:b/>
          <w:sz w:val="20"/>
          <w:szCs w:val="20"/>
          <w:u w:val="single"/>
        </w:rPr>
        <w:t>METCOM Budget</w:t>
      </w:r>
      <w:r w:rsidR="00AE36DA" w:rsidRPr="00570128">
        <w:rPr>
          <w:rFonts w:ascii="Century Gothic" w:hAnsi="Century Gothic"/>
          <w:b/>
          <w:sz w:val="20"/>
          <w:szCs w:val="20"/>
          <w:u w:val="single"/>
        </w:rPr>
        <w:t xml:space="preserve">: </w:t>
      </w:r>
    </w:p>
    <w:p w14:paraId="14F58411" w14:textId="28957FE8" w:rsidR="000813F8" w:rsidRDefault="00F51521" w:rsidP="000813F8">
      <w:pPr>
        <w:spacing w:after="0" w:line="240" w:lineRule="auto"/>
        <w:rPr>
          <w:rFonts w:ascii="Century Gothic" w:hAnsi="Century Gothic"/>
          <w:bCs/>
          <w:sz w:val="20"/>
          <w:szCs w:val="20"/>
        </w:rPr>
      </w:pPr>
      <w:r>
        <w:rPr>
          <w:rFonts w:ascii="Century Gothic" w:hAnsi="Century Gothic"/>
          <w:bCs/>
          <w:sz w:val="20"/>
          <w:szCs w:val="20"/>
        </w:rPr>
        <w:t xml:space="preserve">Director John Thompson shared that he met separately with METCOM’s police users and fire users to discuss new fee formulas. The police users agreed on a formula, which has been accepted by all police user agencies. The formula for user fees is 20% based on population and 80% based on call volume. This fee formula will go into effect in fiscal year 2027/28. </w:t>
      </w:r>
    </w:p>
    <w:p w14:paraId="29901403" w14:textId="77777777" w:rsidR="00F51521" w:rsidRDefault="00F51521" w:rsidP="000813F8">
      <w:pPr>
        <w:spacing w:after="0" w:line="240" w:lineRule="auto"/>
        <w:rPr>
          <w:rFonts w:ascii="Century Gothic" w:hAnsi="Century Gothic"/>
          <w:bCs/>
          <w:sz w:val="20"/>
          <w:szCs w:val="20"/>
        </w:rPr>
      </w:pPr>
    </w:p>
    <w:p w14:paraId="7961F465" w14:textId="3E3F6D58" w:rsidR="000813F8" w:rsidRDefault="00F51521" w:rsidP="000813F8">
      <w:pPr>
        <w:spacing w:after="0" w:line="240" w:lineRule="auto"/>
        <w:rPr>
          <w:rFonts w:ascii="Century Gothic" w:hAnsi="Century Gothic"/>
          <w:bCs/>
          <w:sz w:val="20"/>
          <w:szCs w:val="20"/>
        </w:rPr>
      </w:pPr>
      <w:r>
        <w:rPr>
          <w:rFonts w:ascii="Century Gothic" w:hAnsi="Century Gothic"/>
          <w:bCs/>
          <w:sz w:val="20"/>
          <w:szCs w:val="20"/>
        </w:rPr>
        <w:t xml:space="preserve">The fire user agencies are still in discussion and have been looking at a few options for fee formulas. Fire agencies will pick the discussion back up this fall, potentially September or October. The potential merger of Mt. Angel Fire and Monitor Fire Districts could have some impact. </w:t>
      </w:r>
    </w:p>
    <w:p w14:paraId="54EF6B62" w14:textId="77777777" w:rsidR="00F51521" w:rsidRDefault="00F51521" w:rsidP="000813F8">
      <w:pPr>
        <w:spacing w:after="0" w:line="240" w:lineRule="auto"/>
        <w:rPr>
          <w:rFonts w:ascii="Century Gothic" w:hAnsi="Century Gothic"/>
          <w:bCs/>
          <w:sz w:val="20"/>
          <w:szCs w:val="20"/>
        </w:rPr>
      </w:pPr>
    </w:p>
    <w:p w14:paraId="517CE813" w14:textId="741106A5" w:rsidR="00F51521" w:rsidRDefault="00F51521" w:rsidP="000813F8">
      <w:pPr>
        <w:spacing w:after="0" w:line="240" w:lineRule="auto"/>
        <w:rPr>
          <w:rFonts w:ascii="Century Gothic" w:hAnsi="Century Gothic"/>
          <w:bCs/>
          <w:sz w:val="20"/>
          <w:szCs w:val="20"/>
        </w:rPr>
      </w:pPr>
      <w:r>
        <w:rPr>
          <w:rFonts w:ascii="Century Gothic" w:hAnsi="Century Gothic"/>
          <w:bCs/>
          <w:sz w:val="20"/>
          <w:szCs w:val="20"/>
        </w:rPr>
        <w:t xml:space="preserve">Chief Trierweiler shared that they are optimistic that the merger will go through. Signatures are due this month in order for the measure to be included on the November ballot. </w:t>
      </w:r>
    </w:p>
    <w:p w14:paraId="3DE6C87F" w14:textId="77777777" w:rsidR="00F51521" w:rsidRDefault="00F51521" w:rsidP="000813F8">
      <w:pPr>
        <w:spacing w:after="0" w:line="240" w:lineRule="auto"/>
        <w:rPr>
          <w:rFonts w:ascii="Century Gothic" w:hAnsi="Century Gothic"/>
          <w:bCs/>
          <w:sz w:val="20"/>
          <w:szCs w:val="20"/>
        </w:rPr>
      </w:pPr>
    </w:p>
    <w:p w14:paraId="653EAB08" w14:textId="6AA73CC3" w:rsidR="00F51521" w:rsidRDefault="00F51521" w:rsidP="000813F8">
      <w:pPr>
        <w:spacing w:after="0" w:line="240" w:lineRule="auto"/>
        <w:rPr>
          <w:rFonts w:ascii="Century Gothic" w:hAnsi="Century Gothic"/>
          <w:b/>
          <w:sz w:val="20"/>
          <w:szCs w:val="20"/>
          <w:u w:val="single"/>
        </w:rPr>
      </w:pPr>
      <w:r>
        <w:rPr>
          <w:rFonts w:ascii="Century Gothic" w:hAnsi="Century Gothic"/>
          <w:b/>
          <w:sz w:val="20"/>
          <w:szCs w:val="20"/>
          <w:u w:val="single"/>
        </w:rPr>
        <w:t>Marion County Radio Project:</w:t>
      </w:r>
    </w:p>
    <w:p w14:paraId="3597F2A1" w14:textId="77777777" w:rsidR="00F51521" w:rsidRPr="00F51521" w:rsidRDefault="00F51521" w:rsidP="000813F8">
      <w:pPr>
        <w:spacing w:after="0" w:line="240" w:lineRule="auto"/>
        <w:rPr>
          <w:rFonts w:ascii="Century Gothic" w:hAnsi="Century Gothic"/>
          <w:bCs/>
          <w:sz w:val="20"/>
          <w:szCs w:val="20"/>
        </w:rPr>
      </w:pPr>
    </w:p>
    <w:p w14:paraId="3577B7ED" w14:textId="4010DDB9" w:rsidR="00F51521" w:rsidRDefault="00F51521" w:rsidP="000813F8">
      <w:pPr>
        <w:spacing w:after="0" w:line="240" w:lineRule="auto"/>
        <w:rPr>
          <w:rFonts w:ascii="Century Gothic" w:hAnsi="Century Gothic"/>
          <w:bCs/>
          <w:sz w:val="20"/>
          <w:szCs w:val="20"/>
        </w:rPr>
      </w:pPr>
      <w:r>
        <w:rPr>
          <w:rFonts w:ascii="Century Gothic" w:hAnsi="Century Gothic"/>
          <w:bCs/>
          <w:sz w:val="20"/>
          <w:szCs w:val="20"/>
        </w:rPr>
        <w:t xml:space="preserve">Brian Nichols shared that site improvements are progressing and that they are building radio towers. There are improvements at seven radio </w:t>
      </w:r>
      <w:r w:rsidR="002F2CED">
        <w:rPr>
          <w:rFonts w:ascii="Century Gothic" w:hAnsi="Century Gothic"/>
          <w:bCs/>
          <w:sz w:val="20"/>
          <w:szCs w:val="20"/>
        </w:rPr>
        <w:t>sites,</w:t>
      </w:r>
      <w:r>
        <w:rPr>
          <w:rFonts w:ascii="Century Gothic" w:hAnsi="Century Gothic"/>
          <w:bCs/>
          <w:sz w:val="20"/>
          <w:szCs w:val="20"/>
        </w:rPr>
        <w:t xml:space="preserve"> and all are under construction except for the Wipper site, which requires ground anchors. Although, we are probably three weeks away from breaking ground on that site. </w:t>
      </w:r>
    </w:p>
    <w:p w14:paraId="3410B603" w14:textId="77777777" w:rsidR="00F51521" w:rsidRDefault="00F51521" w:rsidP="000813F8">
      <w:pPr>
        <w:spacing w:after="0" w:line="240" w:lineRule="auto"/>
        <w:rPr>
          <w:rFonts w:ascii="Century Gothic" w:hAnsi="Century Gothic"/>
          <w:bCs/>
          <w:sz w:val="20"/>
          <w:szCs w:val="20"/>
        </w:rPr>
      </w:pPr>
    </w:p>
    <w:p w14:paraId="468F7A5D" w14:textId="524D0A52" w:rsidR="000813F8" w:rsidRDefault="002F2CED" w:rsidP="000813F8">
      <w:pPr>
        <w:spacing w:after="0" w:line="240" w:lineRule="auto"/>
        <w:rPr>
          <w:rFonts w:ascii="Century Gothic" w:hAnsi="Century Gothic"/>
          <w:bCs/>
          <w:sz w:val="20"/>
          <w:szCs w:val="20"/>
        </w:rPr>
      </w:pPr>
      <w:r>
        <w:rPr>
          <w:rFonts w:ascii="Century Gothic" w:hAnsi="Century Gothic"/>
          <w:bCs/>
          <w:sz w:val="20"/>
          <w:szCs w:val="20"/>
        </w:rPr>
        <w:t xml:space="preserve">There are no changes to radio designs. Five of the sites won’t have RF antennae, just data. They are currently working with an IT designer. Install is starting in July or August and Marion County </w:t>
      </w:r>
      <w:r>
        <w:rPr>
          <w:rFonts w:ascii="Century Gothic" w:hAnsi="Century Gothic"/>
          <w:bCs/>
          <w:sz w:val="20"/>
          <w:szCs w:val="20"/>
        </w:rPr>
        <w:lastRenderedPageBreak/>
        <w:t xml:space="preserve">Sheriff’s Office will be brought onto the new system first. Once they have 30 days of continuous service, they will begin bringing on additional agencies. </w:t>
      </w:r>
    </w:p>
    <w:p w14:paraId="2500F006" w14:textId="77777777" w:rsidR="002F2CED" w:rsidRDefault="002F2CED" w:rsidP="000813F8">
      <w:pPr>
        <w:spacing w:after="0" w:line="240" w:lineRule="auto"/>
        <w:rPr>
          <w:rFonts w:ascii="Century Gothic" w:hAnsi="Century Gothic"/>
          <w:bCs/>
          <w:sz w:val="20"/>
          <w:szCs w:val="20"/>
        </w:rPr>
      </w:pPr>
    </w:p>
    <w:p w14:paraId="4342FD7F" w14:textId="7C60C92E" w:rsidR="002F2CED" w:rsidRDefault="002F2CED" w:rsidP="000813F8">
      <w:pPr>
        <w:spacing w:after="0" w:line="240" w:lineRule="auto"/>
        <w:rPr>
          <w:rFonts w:ascii="Century Gothic" w:hAnsi="Century Gothic"/>
          <w:bCs/>
          <w:sz w:val="20"/>
          <w:szCs w:val="20"/>
        </w:rPr>
      </w:pPr>
      <w:r>
        <w:rPr>
          <w:rFonts w:ascii="Century Gothic" w:hAnsi="Century Gothic"/>
          <w:bCs/>
          <w:sz w:val="20"/>
          <w:szCs w:val="20"/>
        </w:rPr>
        <w:t>Chief Daniel asked if MCSO is having any issues since they’ve started using the new Ta</w:t>
      </w:r>
      <w:r w:rsidR="00AE394E">
        <w:rPr>
          <w:rFonts w:ascii="Century Gothic" w:hAnsi="Century Gothic"/>
          <w:bCs/>
          <w:sz w:val="20"/>
          <w:szCs w:val="20"/>
        </w:rPr>
        <w:t>it</w:t>
      </w:r>
      <w:r>
        <w:rPr>
          <w:rFonts w:ascii="Century Gothic" w:hAnsi="Century Gothic"/>
          <w:bCs/>
          <w:sz w:val="20"/>
          <w:szCs w:val="20"/>
        </w:rPr>
        <w:t xml:space="preserve"> radios. Brian replied that they did identify an issue with the knobs that they are addressing now. </w:t>
      </w:r>
    </w:p>
    <w:p w14:paraId="48F941B5" w14:textId="77777777" w:rsidR="002F2CED" w:rsidRDefault="002F2CED" w:rsidP="000813F8">
      <w:pPr>
        <w:spacing w:after="0" w:line="240" w:lineRule="auto"/>
        <w:rPr>
          <w:rFonts w:ascii="Century Gothic" w:hAnsi="Century Gothic"/>
          <w:bCs/>
          <w:sz w:val="20"/>
          <w:szCs w:val="20"/>
        </w:rPr>
      </w:pPr>
    </w:p>
    <w:p w14:paraId="4FD8E438" w14:textId="0DC3A8E4" w:rsidR="002F2CED" w:rsidRDefault="002F2CED" w:rsidP="000813F8">
      <w:pPr>
        <w:spacing w:after="0" w:line="240" w:lineRule="auto"/>
        <w:rPr>
          <w:rFonts w:ascii="Century Gothic" w:hAnsi="Century Gothic"/>
          <w:bCs/>
          <w:sz w:val="20"/>
          <w:szCs w:val="20"/>
        </w:rPr>
      </w:pPr>
      <w:r>
        <w:rPr>
          <w:rFonts w:ascii="Century Gothic" w:hAnsi="Century Gothic"/>
          <w:bCs/>
          <w:sz w:val="20"/>
          <w:szCs w:val="20"/>
        </w:rPr>
        <w:t xml:space="preserve">Director Thompson asked about the existing funding gap and if there were any resolutions. Brian replied that he </w:t>
      </w:r>
      <w:r w:rsidR="009A2028">
        <w:rPr>
          <w:rFonts w:ascii="Century Gothic" w:hAnsi="Century Gothic"/>
          <w:bCs/>
          <w:sz w:val="20"/>
          <w:szCs w:val="20"/>
        </w:rPr>
        <w:t>had</w:t>
      </w:r>
      <w:r>
        <w:rPr>
          <w:rFonts w:ascii="Century Gothic" w:hAnsi="Century Gothic"/>
          <w:bCs/>
          <w:sz w:val="20"/>
          <w:szCs w:val="20"/>
        </w:rPr>
        <w:t xml:space="preserve"> been looking at grants and had submitted a congressional spending request that hadn’t been picked up.  He plans to ask for $2 million in fall </w:t>
      </w:r>
      <w:r w:rsidR="009A2028">
        <w:rPr>
          <w:rFonts w:ascii="Century Gothic" w:hAnsi="Century Gothic"/>
          <w:bCs/>
          <w:sz w:val="20"/>
          <w:szCs w:val="20"/>
        </w:rPr>
        <w:t>session;</w:t>
      </w:r>
      <w:r>
        <w:rPr>
          <w:rFonts w:ascii="Century Gothic" w:hAnsi="Century Gothic"/>
          <w:bCs/>
          <w:sz w:val="20"/>
          <w:szCs w:val="20"/>
        </w:rPr>
        <w:t xml:space="preserve"> </w:t>
      </w:r>
      <w:r w:rsidR="009A2028">
        <w:rPr>
          <w:rFonts w:ascii="Century Gothic" w:hAnsi="Century Gothic"/>
          <w:bCs/>
          <w:sz w:val="20"/>
          <w:szCs w:val="20"/>
        </w:rPr>
        <w:t>however,</w:t>
      </w:r>
      <w:r>
        <w:rPr>
          <w:rFonts w:ascii="Century Gothic" w:hAnsi="Century Gothic"/>
          <w:bCs/>
          <w:sz w:val="20"/>
          <w:szCs w:val="20"/>
        </w:rPr>
        <w:t xml:space="preserve"> those take six months to come through so we wouldn’t have that funding until the end of 2026/27 fiscal year. </w:t>
      </w:r>
    </w:p>
    <w:p w14:paraId="43790241" w14:textId="77777777" w:rsidR="002F2CED" w:rsidRDefault="002F2CED" w:rsidP="000813F8">
      <w:pPr>
        <w:spacing w:after="0" w:line="240" w:lineRule="auto"/>
        <w:rPr>
          <w:rFonts w:ascii="Century Gothic" w:hAnsi="Century Gothic"/>
          <w:bCs/>
          <w:sz w:val="20"/>
          <w:szCs w:val="20"/>
        </w:rPr>
      </w:pPr>
    </w:p>
    <w:p w14:paraId="1CC36F19" w14:textId="10B6E389" w:rsidR="002F2CED" w:rsidRDefault="002F2CED" w:rsidP="000813F8">
      <w:pPr>
        <w:spacing w:after="0" w:line="240" w:lineRule="auto"/>
        <w:rPr>
          <w:rFonts w:ascii="Century Gothic" w:hAnsi="Century Gothic"/>
          <w:bCs/>
          <w:sz w:val="20"/>
          <w:szCs w:val="20"/>
        </w:rPr>
      </w:pPr>
      <w:r>
        <w:rPr>
          <w:rFonts w:ascii="Century Gothic" w:hAnsi="Century Gothic"/>
          <w:bCs/>
          <w:sz w:val="20"/>
          <w:szCs w:val="20"/>
        </w:rPr>
        <w:t>Director Thompson asked if there are any concerns about ARPA funds not being spent. Brian said that only 50% of the funds had been spent</w:t>
      </w:r>
      <w:r w:rsidR="00AE394E">
        <w:rPr>
          <w:rFonts w:ascii="Century Gothic" w:hAnsi="Century Gothic"/>
          <w:bCs/>
          <w:sz w:val="20"/>
          <w:szCs w:val="20"/>
        </w:rPr>
        <w:t xml:space="preserve">, but no concerns on the remainder being used in the required timeline. </w:t>
      </w:r>
      <w:r>
        <w:rPr>
          <w:rFonts w:ascii="Century Gothic" w:hAnsi="Century Gothic"/>
          <w:bCs/>
          <w:sz w:val="20"/>
          <w:szCs w:val="20"/>
        </w:rPr>
        <w:t xml:space="preserve"> </w:t>
      </w:r>
    </w:p>
    <w:p w14:paraId="0064CF41" w14:textId="77777777" w:rsidR="002F2CED" w:rsidRDefault="002F2CED" w:rsidP="000813F8">
      <w:pPr>
        <w:spacing w:after="0" w:line="240" w:lineRule="auto"/>
        <w:rPr>
          <w:rFonts w:ascii="Century Gothic" w:hAnsi="Century Gothic"/>
          <w:bCs/>
          <w:sz w:val="20"/>
          <w:szCs w:val="20"/>
        </w:rPr>
      </w:pPr>
    </w:p>
    <w:p w14:paraId="7461333E" w14:textId="177E3D60" w:rsidR="002F2CED" w:rsidRDefault="002F2CED" w:rsidP="000813F8">
      <w:pPr>
        <w:spacing w:after="0" w:line="240" w:lineRule="auto"/>
        <w:rPr>
          <w:rFonts w:ascii="Century Gothic" w:hAnsi="Century Gothic"/>
          <w:bCs/>
          <w:sz w:val="20"/>
          <w:szCs w:val="20"/>
        </w:rPr>
      </w:pPr>
      <w:r>
        <w:rPr>
          <w:rFonts w:ascii="Century Gothic" w:hAnsi="Century Gothic"/>
          <w:bCs/>
          <w:sz w:val="20"/>
          <w:szCs w:val="20"/>
        </w:rPr>
        <w:t>Director Thompson asked if there are any anticipated changes to the subscriber fees. Brian said that those fees are solid. He added that he can’t move everyone onto the system until he buys the radios. This was originally slated to happen during 3</w:t>
      </w:r>
      <w:r w:rsidRPr="002F2CED">
        <w:rPr>
          <w:rFonts w:ascii="Century Gothic" w:hAnsi="Century Gothic"/>
          <w:bCs/>
          <w:sz w:val="20"/>
          <w:szCs w:val="20"/>
          <w:vertAlign w:val="superscript"/>
        </w:rPr>
        <w:t>rd</w:t>
      </w:r>
      <w:r>
        <w:rPr>
          <w:rFonts w:ascii="Century Gothic" w:hAnsi="Century Gothic"/>
          <w:bCs/>
          <w:sz w:val="20"/>
          <w:szCs w:val="20"/>
        </w:rPr>
        <w:t xml:space="preserve"> quarter of the 2026/27 fiscal </w:t>
      </w:r>
      <w:r w:rsidR="009A2028">
        <w:rPr>
          <w:rFonts w:ascii="Century Gothic" w:hAnsi="Century Gothic"/>
          <w:bCs/>
          <w:sz w:val="20"/>
          <w:szCs w:val="20"/>
        </w:rPr>
        <w:t>year but</w:t>
      </w:r>
      <w:r>
        <w:rPr>
          <w:rFonts w:ascii="Century Gothic" w:hAnsi="Century Gothic"/>
          <w:bCs/>
          <w:sz w:val="20"/>
          <w:szCs w:val="20"/>
        </w:rPr>
        <w:t xml:space="preserve"> thinks it will be bumped out to 4</w:t>
      </w:r>
      <w:r w:rsidRPr="002F2CED">
        <w:rPr>
          <w:rFonts w:ascii="Century Gothic" w:hAnsi="Century Gothic"/>
          <w:bCs/>
          <w:sz w:val="20"/>
          <w:szCs w:val="20"/>
          <w:vertAlign w:val="superscript"/>
        </w:rPr>
        <w:t>th</w:t>
      </w:r>
      <w:r>
        <w:rPr>
          <w:rFonts w:ascii="Century Gothic" w:hAnsi="Century Gothic"/>
          <w:bCs/>
          <w:sz w:val="20"/>
          <w:szCs w:val="20"/>
        </w:rPr>
        <w:t xml:space="preserve"> quarter</w:t>
      </w:r>
      <w:r w:rsidR="00843B21">
        <w:rPr>
          <w:rFonts w:ascii="Century Gothic" w:hAnsi="Century Gothic"/>
          <w:bCs/>
          <w:sz w:val="20"/>
          <w:szCs w:val="20"/>
        </w:rPr>
        <w:t xml:space="preserve"> (possibly June 2027)</w:t>
      </w:r>
      <w:r>
        <w:rPr>
          <w:rFonts w:ascii="Century Gothic" w:hAnsi="Century Gothic"/>
          <w:bCs/>
          <w:sz w:val="20"/>
          <w:szCs w:val="20"/>
        </w:rPr>
        <w:t xml:space="preserve"> </w:t>
      </w:r>
      <w:r w:rsidR="00843B21">
        <w:rPr>
          <w:rFonts w:ascii="Century Gothic" w:hAnsi="Century Gothic"/>
          <w:bCs/>
          <w:sz w:val="20"/>
          <w:szCs w:val="20"/>
        </w:rPr>
        <w:t xml:space="preserve">for METCOM user agencies </w:t>
      </w:r>
      <w:r>
        <w:rPr>
          <w:rFonts w:ascii="Century Gothic" w:hAnsi="Century Gothic"/>
          <w:bCs/>
          <w:sz w:val="20"/>
          <w:szCs w:val="20"/>
        </w:rPr>
        <w:t xml:space="preserve">instead. He also believes </w:t>
      </w:r>
      <w:r w:rsidR="00843B21">
        <w:rPr>
          <w:rFonts w:ascii="Century Gothic" w:hAnsi="Century Gothic"/>
          <w:bCs/>
          <w:sz w:val="20"/>
          <w:szCs w:val="20"/>
        </w:rPr>
        <w:t>that we should have quick turnaround from Ta</w:t>
      </w:r>
      <w:r w:rsidR="00AE394E">
        <w:rPr>
          <w:rFonts w:ascii="Century Gothic" w:hAnsi="Century Gothic"/>
          <w:bCs/>
          <w:sz w:val="20"/>
          <w:szCs w:val="20"/>
        </w:rPr>
        <w:t>it</w:t>
      </w:r>
      <w:r w:rsidR="00843B21">
        <w:rPr>
          <w:rFonts w:ascii="Century Gothic" w:hAnsi="Century Gothic"/>
          <w:bCs/>
          <w:sz w:val="20"/>
          <w:szCs w:val="20"/>
        </w:rPr>
        <w:t xml:space="preserve"> once the radios are ordered. </w:t>
      </w:r>
    </w:p>
    <w:p w14:paraId="07A3380E" w14:textId="77777777" w:rsidR="00843B21" w:rsidRDefault="00843B21" w:rsidP="000813F8">
      <w:pPr>
        <w:spacing w:after="0" w:line="240" w:lineRule="auto"/>
        <w:rPr>
          <w:rFonts w:ascii="Century Gothic" w:hAnsi="Century Gothic"/>
          <w:bCs/>
          <w:sz w:val="20"/>
          <w:szCs w:val="20"/>
        </w:rPr>
      </w:pPr>
    </w:p>
    <w:p w14:paraId="57AACE8C" w14:textId="2CF305F6" w:rsidR="00843B21" w:rsidRDefault="00843B21" w:rsidP="000813F8">
      <w:pPr>
        <w:spacing w:after="0" w:line="240" w:lineRule="auto"/>
        <w:rPr>
          <w:rFonts w:ascii="Century Gothic" w:hAnsi="Century Gothic"/>
          <w:bCs/>
          <w:sz w:val="20"/>
          <w:szCs w:val="20"/>
        </w:rPr>
      </w:pPr>
      <w:r>
        <w:rPr>
          <w:rFonts w:ascii="Century Gothic" w:hAnsi="Century Gothic"/>
          <w:bCs/>
          <w:sz w:val="20"/>
          <w:szCs w:val="20"/>
        </w:rPr>
        <w:t xml:space="preserve">Director Thompson asked about the availability of radios to borrow when there are larger events, such as Oktoberfest. Would those agencies be able to rent or borrow extra radios from a cache? Brian said that there will be approximately 40 radios available in the cache that would be used to swap out or borrow from. </w:t>
      </w:r>
    </w:p>
    <w:p w14:paraId="4BD7218F" w14:textId="77777777" w:rsidR="00843B21" w:rsidRDefault="00843B21" w:rsidP="000813F8">
      <w:pPr>
        <w:spacing w:after="0" w:line="240" w:lineRule="auto"/>
        <w:rPr>
          <w:rFonts w:ascii="Century Gothic" w:hAnsi="Century Gothic"/>
          <w:bCs/>
          <w:sz w:val="20"/>
          <w:szCs w:val="20"/>
        </w:rPr>
      </w:pPr>
    </w:p>
    <w:p w14:paraId="0A359028" w14:textId="77777777" w:rsidR="00843B21" w:rsidRDefault="00843B21" w:rsidP="000813F8">
      <w:pPr>
        <w:spacing w:after="0" w:line="240" w:lineRule="auto"/>
        <w:rPr>
          <w:rFonts w:ascii="Century Gothic" w:hAnsi="Century Gothic"/>
          <w:bCs/>
          <w:sz w:val="20"/>
          <w:szCs w:val="20"/>
        </w:rPr>
      </w:pPr>
    </w:p>
    <w:p w14:paraId="25A3698F" w14:textId="58082908" w:rsidR="00014D26" w:rsidRDefault="00843B21" w:rsidP="000813F8">
      <w:pPr>
        <w:spacing w:after="0" w:line="240" w:lineRule="auto"/>
        <w:rPr>
          <w:rFonts w:ascii="Century Gothic" w:hAnsi="Century Gothic"/>
          <w:bCs/>
          <w:sz w:val="20"/>
          <w:szCs w:val="20"/>
        </w:rPr>
      </w:pPr>
      <w:r>
        <w:rPr>
          <w:rFonts w:ascii="Century Gothic" w:hAnsi="Century Gothic"/>
          <w:bCs/>
          <w:sz w:val="20"/>
          <w:szCs w:val="20"/>
        </w:rPr>
        <w:t>Assistant Chief Corless asked if agencies</w:t>
      </w:r>
      <w:r w:rsidR="009A2028">
        <w:rPr>
          <w:rFonts w:ascii="Century Gothic" w:hAnsi="Century Gothic"/>
          <w:bCs/>
          <w:sz w:val="20"/>
          <w:szCs w:val="20"/>
        </w:rPr>
        <w:t xml:space="preserve"> who</w:t>
      </w:r>
      <w:r>
        <w:rPr>
          <w:rFonts w:ascii="Century Gothic" w:hAnsi="Century Gothic"/>
          <w:bCs/>
          <w:sz w:val="20"/>
          <w:szCs w:val="20"/>
        </w:rPr>
        <w:t xml:space="preserve"> already have the new radios can they swap over to the new system sooner. Brian said that is a possibility but that there would be some issues when that agency needs to communicate with agencies/units on the conventional system. </w:t>
      </w:r>
    </w:p>
    <w:p w14:paraId="44239A80" w14:textId="77777777" w:rsidR="00843B21" w:rsidRDefault="00843B21" w:rsidP="000813F8">
      <w:pPr>
        <w:spacing w:after="0" w:line="240" w:lineRule="auto"/>
        <w:rPr>
          <w:rFonts w:ascii="Century Gothic" w:hAnsi="Century Gothic"/>
          <w:bCs/>
          <w:sz w:val="20"/>
          <w:szCs w:val="20"/>
        </w:rPr>
      </w:pPr>
    </w:p>
    <w:p w14:paraId="66C35F91" w14:textId="53A106D3" w:rsidR="00843B21" w:rsidRDefault="00843B21" w:rsidP="000813F8">
      <w:pPr>
        <w:spacing w:after="0" w:line="240" w:lineRule="auto"/>
        <w:rPr>
          <w:rFonts w:ascii="Century Gothic" w:hAnsi="Century Gothic"/>
          <w:bCs/>
          <w:sz w:val="20"/>
          <w:szCs w:val="20"/>
        </w:rPr>
      </w:pPr>
      <w:r>
        <w:rPr>
          <w:rFonts w:ascii="Century Gothic" w:hAnsi="Century Gothic"/>
          <w:bCs/>
          <w:sz w:val="20"/>
          <w:szCs w:val="20"/>
        </w:rPr>
        <w:t xml:space="preserve">Assistant Chief Corless then asked what the prospective date is and Brian responded early 2027. </w:t>
      </w:r>
    </w:p>
    <w:p w14:paraId="1AE72AF2" w14:textId="77777777" w:rsidR="00843B21" w:rsidRDefault="00843B21" w:rsidP="000813F8">
      <w:pPr>
        <w:spacing w:after="0" w:line="240" w:lineRule="auto"/>
        <w:rPr>
          <w:rFonts w:ascii="Century Gothic" w:hAnsi="Century Gothic"/>
          <w:bCs/>
          <w:sz w:val="20"/>
          <w:szCs w:val="20"/>
        </w:rPr>
      </w:pPr>
    </w:p>
    <w:p w14:paraId="61C66F57" w14:textId="47457ECB" w:rsidR="00843B21" w:rsidRDefault="00843B21" w:rsidP="000813F8">
      <w:pPr>
        <w:spacing w:after="0" w:line="240" w:lineRule="auto"/>
        <w:rPr>
          <w:rFonts w:ascii="Century Gothic" w:hAnsi="Century Gothic"/>
          <w:bCs/>
          <w:sz w:val="20"/>
          <w:szCs w:val="20"/>
        </w:rPr>
      </w:pPr>
      <w:r>
        <w:rPr>
          <w:rFonts w:ascii="Century Gothic" w:hAnsi="Century Gothic"/>
          <w:bCs/>
          <w:sz w:val="20"/>
          <w:szCs w:val="20"/>
        </w:rPr>
        <w:t>Brian also shared that they are still looking at rate implementation.</w:t>
      </w:r>
    </w:p>
    <w:p w14:paraId="2BC92A00" w14:textId="77777777" w:rsidR="00843B21" w:rsidRDefault="00843B21" w:rsidP="000813F8">
      <w:pPr>
        <w:spacing w:after="0" w:line="240" w:lineRule="auto"/>
        <w:rPr>
          <w:rFonts w:ascii="Century Gothic" w:hAnsi="Century Gothic"/>
          <w:bCs/>
          <w:sz w:val="20"/>
          <w:szCs w:val="20"/>
        </w:rPr>
      </w:pPr>
    </w:p>
    <w:p w14:paraId="1221775C" w14:textId="3ECBE87D" w:rsidR="00843B21" w:rsidRDefault="00843B21" w:rsidP="000813F8">
      <w:pPr>
        <w:spacing w:after="0" w:line="240" w:lineRule="auto"/>
        <w:rPr>
          <w:rFonts w:ascii="Century Gothic" w:hAnsi="Century Gothic"/>
          <w:bCs/>
          <w:sz w:val="20"/>
          <w:szCs w:val="20"/>
        </w:rPr>
      </w:pPr>
      <w:r>
        <w:rPr>
          <w:rFonts w:ascii="Century Gothic" w:hAnsi="Century Gothic"/>
          <w:bCs/>
          <w:sz w:val="20"/>
          <w:szCs w:val="20"/>
        </w:rPr>
        <w:t xml:space="preserve">Director Thompson asked if there is anything else needed from METCOM or METCOM user agencies. Brian asked that fire users help identify firefighter grants or provide insight to him on identifying them. Otherwise, they are just plowing ahead. </w:t>
      </w:r>
    </w:p>
    <w:p w14:paraId="12B61877" w14:textId="77777777" w:rsidR="00843B21" w:rsidRDefault="00843B21" w:rsidP="000813F8">
      <w:pPr>
        <w:spacing w:after="0" w:line="240" w:lineRule="auto"/>
        <w:rPr>
          <w:rFonts w:ascii="Century Gothic" w:hAnsi="Century Gothic"/>
          <w:bCs/>
          <w:sz w:val="20"/>
          <w:szCs w:val="20"/>
        </w:rPr>
      </w:pPr>
    </w:p>
    <w:p w14:paraId="311E3D29" w14:textId="1A490421" w:rsidR="00E31E56" w:rsidRPr="00E31E56" w:rsidRDefault="00E31E56" w:rsidP="00C76FE7">
      <w:pPr>
        <w:spacing w:after="0" w:line="240" w:lineRule="auto"/>
        <w:rPr>
          <w:rFonts w:ascii="Century Gothic" w:hAnsi="Century Gothic"/>
          <w:b/>
          <w:sz w:val="20"/>
          <w:szCs w:val="20"/>
          <w:u w:val="single"/>
        </w:rPr>
      </w:pPr>
      <w:r w:rsidRPr="00E31E56">
        <w:rPr>
          <w:rFonts w:ascii="Century Gothic" w:hAnsi="Century Gothic"/>
          <w:b/>
          <w:sz w:val="20"/>
          <w:szCs w:val="20"/>
          <w:u w:val="single"/>
        </w:rPr>
        <w:t>Open Agenda:</w:t>
      </w:r>
    </w:p>
    <w:p w14:paraId="312411DD" w14:textId="061EB2A8" w:rsidR="00770EF7" w:rsidRDefault="00770EF7" w:rsidP="00770EF7">
      <w:pPr>
        <w:spacing w:after="0" w:line="240" w:lineRule="auto"/>
        <w:rPr>
          <w:rFonts w:ascii="Century Gothic" w:hAnsi="Century Gothic"/>
          <w:bCs/>
          <w:sz w:val="20"/>
          <w:szCs w:val="20"/>
        </w:rPr>
      </w:pPr>
    </w:p>
    <w:p w14:paraId="5BE5D790" w14:textId="687A7618" w:rsidR="00843B21" w:rsidRDefault="00843B21" w:rsidP="00770EF7">
      <w:pPr>
        <w:spacing w:after="0" w:line="240" w:lineRule="auto"/>
        <w:rPr>
          <w:rFonts w:ascii="Century Gothic" w:hAnsi="Century Gothic"/>
          <w:bCs/>
          <w:sz w:val="20"/>
          <w:szCs w:val="20"/>
        </w:rPr>
      </w:pPr>
      <w:r>
        <w:rPr>
          <w:rFonts w:ascii="Century Gothic" w:hAnsi="Century Gothic"/>
          <w:bCs/>
          <w:sz w:val="20"/>
          <w:szCs w:val="20"/>
        </w:rPr>
        <w:t xml:space="preserve">EMS Coordinator Bensema asked if we have reached an agreement on the Wipper Site. Director Thompson said that there isn’t one in writing quite yet but there is an agreement and he will send it out. </w:t>
      </w:r>
    </w:p>
    <w:p w14:paraId="5D7D01E9" w14:textId="77777777" w:rsidR="00843B21" w:rsidRDefault="00843B21" w:rsidP="00770EF7">
      <w:pPr>
        <w:spacing w:after="0" w:line="240" w:lineRule="auto"/>
        <w:rPr>
          <w:rFonts w:ascii="Century Gothic" w:hAnsi="Century Gothic"/>
          <w:bCs/>
          <w:sz w:val="20"/>
          <w:szCs w:val="20"/>
        </w:rPr>
      </w:pPr>
    </w:p>
    <w:p w14:paraId="05E9BBE4" w14:textId="7DA7EDAB" w:rsidR="00843B21" w:rsidRDefault="00843B21" w:rsidP="00770EF7">
      <w:pPr>
        <w:spacing w:after="0" w:line="240" w:lineRule="auto"/>
        <w:rPr>
          <w:rFonts w:ascii="Century Gothic" w:hAnsi="Century Gothic"/>
          <w:bCs/>
          <w:sz w:val="20"/>
          <w:szCs w:val="20"/>
        </w:rPr>
      </w:pPr>
      <w:r>
        <w:rPr>
          <w:rFonts w:ascii="Century Gothic" w:hAnsi="Century Gothic"/>
          <w:bCs/>
          <w:sz w:val="20"/>
          <w:szCs w:val="20"/>
        </w:rPr>
        <w:t>Director Thompson shared that he met with A</w:t>
      </w:r>
      <w:r w:rsidR="009A2028">
        <w:rPr>
          <w:rFonts w:ascii="Century Gothic" w:hAnsi="Century Gothic"/>
          <w:bCs/>
          <w:sz w:val="20"/>
          <w:szCs w:val="20"/>
        </w:rPr>
        <w:t>DCOMM</w:t>
      </w:r>
      <w:r>
        <w:rPr>
          <w:rFonts w:ascii="Century Gothic" w:hAnsi="Century Gothic"/>
          <w:bCs/>
          <w:sz w:val="20"/>
          <w:szCs w:val="20"/>
        </w:rPr>
        <w:t xml:space="preserve"> last week and toured multiple radio sites. </w:t>
      </w:r>
      <w:r w:rsidR="00AE394E">
        <w:rPr>
          <w:rFonts w:ascii="Century Gothic" w:hAnsi="Century Gothic"/>
          <w:bCs/>
          <w:sz w:val="20"/>
          <w:szCs w:val="20"/>
        </w:rPr>
        <w:t>This was to gather further information to ensure equipment needs are met for the new radio console install.</w:t>
      </w:r>
    </w:p>
    <w:p w14:paraId="12D1B96D" w14:textId="77777777" w:rsidR="00A8407F" w:rsidRDefault="00A8407F" w:rsidP="00770EF7">
      <w:pPr>
        <w:spacing w:after="0" w:line="240" w:lineRule="auto"/>
        <w:rPr>
          <w:rFonts w:ascii="Century Gothic" w:hAnsi="Century Gothic"/>
          <w:bCs/>
          <w:sz w:val="20"/>
          <w:szCs w:val="20"/>
        </w:rPr>
      </w:pPr>
    </w:p>
    <w:p w14:paraId="6989F58B" w14:textId="48D0C410" w:rsidR="00A8407F" w:rsidRDefault="00A8407F" w:rsidP="00770EF7">
      <w:pPr>
        <w:spacing w:after="0" w:line="240" w:lineRule="auto"/>
        <w:rPr>
          <w:rFonts w:ascii="Century Gothic" w:hAnsi="Century Gothic"/>
          <w:bCs/>
          <w:sz w:val="20"/>
          <w:szCs w:val="20"/>
        </w:rPr>
      </w:pPr>
      <w:r>
        <w:rPr>
          <w:rFonts w:ascii="Century Gothic" w:hAnsi="Century Gothic"/>
          <w:bCs/>
          <w:sz w:val="20"/>
          <w:szCs w:val="20"/>
        </w:rPr>
        <w:t xml:space="preserve">Various </w:t>
      </w:r>
      <w:r w:rsidR="009A2028">
        <w:rPr>
          <w:rFonts w:ascii="Century Gothic" w:hAnsi="Century Gothic"/>
          <w:bCs/>
          <w:sz w:val="20"/>
          <w:szCs w:val="20"/>
        </w:rPr>
        <w:t>discussions</w:t>
      </w:r>
      <w:r>
        <w:rPr>
          <w:rFonts w:ascii="Century Gothic" w:hAnsi="Century Gothic"/>
          <w:bCs/>
          <w:sz w:val="20"/>
          <w:szCs w:val="20"/>
        </w:rPr>
        <w:t xml:space="preserve"> about testing and radio patches versus </w:t>
      </w:r>
      <w:r w:rsidR="00934289">
        <w:rPr>
          <w:rFonts w:ascii="Century Gothic" w:hAnsi="Century Gothic"/>
          <w:bCs/>
          <w:sz w:val="20"/>
          <w:szCs w:val="20"/>
        </w:rPr>
        <w:t>moto bridge</w:t>
      </w:r>
      <w:r>
        <w:rPr>
          <w:rFonts w:ascii="Century Gothic" w:hAnsi="Century Gothic"/>
          <w:bCs/>
          <w:sz w:val="20"/>
          <w:szCs w:val="20"/>
        </w:rPr>
        <w:t xml:space="preserve">. Assistant Chief Corless shared that he had experience with this at Estacada Fire and that it worked well and could be a good solution. Director Thompson will start looking into this option and possibly </w:t>
      </w:r>
      <w:r w:rsidR="009A2028">
        <w:rPr>
          <w:rFonts w:ascii="Century Gothic" w:hAnsi="Century Gothic"/>
          <w:bCs/>
          <w:sz w:val="20"/>
          <w:szCs w:val="20"/>
        </w:rPr>
        <w:t>do</w:t>
      </w:r>
      <w:r>
        <w:rPr>
          <w:rFonts w:ascii="Century Gothic" w:hAnsi="Century Gothic"/>
          <w:bCs/>
          <w:sz w:val="20"/>
          <w:szCs w:val="20"/>
        </w:rPr>
        <w:t xml:space="preserve"> some testing of it. Chris from Day Wireless will also do some research. </w:t>
      </w:r>
    </w:p>
    <w:p w14:paraId="13104668" w14:textId="77777777" w:rsidR="00A8407F" w:rsidRDefault="00A8407F" w:rsidP="00770EF7">
      <w:pPr>
        <w:spacing w:after="0" w:line="240" w:lineRule="auto"/>
        <w:rPr>
          <w:rFonts w:ascii="Century Gothic" w:hAnsi="Century Gothic"/>
          <w:bCs/>
          <w:sz w:val="20"/>
          <w:szCs w:val="20"/>
        </w:rPr>
      </w:pPr>
    </w:p>
    <w:p w14:paraId="60400743" w14:textId="319A2329" w:rsidR="00A8407F" w:rsidRDefault="00A8407F" w:rsidP="00770EF7">
      <w:pPr>
        <w:spacing w:after="0" w:line="240" w:lineRule="auto"/>
        <w:rPr>
          <w:rFonts w:ascii="Century Gothic" w:hAnsi="Century Gothic"/>
          <w:bCs/>
          <w:sz w:val="20"/>
          <w:szCs w:val="20"/>
        </w:rPr>
      </w:pPr>
      <w:r>
        <w:rPr>
          <w:rFonts w:ascii="Century Gothic" w:hAnsi="Century Gothic"/>
          <w:bCs/>
          <w:sz w:val="20"/>
          <w:szCs w:val="20"/>
        </w:rPr>
        <w:lastRenderedPageBreak/>
        <w:t xml:space="preserve">Chief Flowers asked if Brian is looking at year two costing. There was </w:t>
      </w:r>
      <w:r w:rsidR="009A2028">
        <w:rPr>
          <w:rFonts w:ascii="Century Gothic" w:hAnsi="Century Gothic"/>
          <w:bCs/>
          <w:sz w:val="20"/>
          <w:szCs w:val="20"/>
        </w:rPr>
        <w:t xml:space="preserve">a </w:t>
      </w:r>
      <w:r>
        <w:rPr>
          <w:rFonts w:ascii="Century Gothic" w:hAnsi="Century Gothic"/>
          <w:bCs/>
          <w:sz w:val="20"/>
          <w:szCs w:val="20"/>
        </w:rPr>
        <w:t>general discussion and concern about control and costing of this radio system/project. Director Thompson will follow up with Brian Nichols and get information on this in writing. He will also reach out regarding any changes on pricing if this contract price expires – what are the options if this happens?</w:t>
      </w:r>
    </w:p>
    <w:p w14:paraId="31003EFB" w14:textId="77777777" w:rsidR="00770EF7" w:rsidRPr="00770EF7" w:rsidRDefault="00770EF7" w:rsidP="00770EF7">
      <w:pPr>
        <w:spacing w:after="0" w:line="240" w:lineRule="auto"/>
        <w:rPr>
          <w:rFonts w:ascii="Century Gothic" w:hAnsi="Century Gothic"/>
          <w:bCs/>
          <w:sz w:val="20"/>
          <w:szCs w:val="20"/>
        </w:rPr>
      </w:pPr>
    </w:p>
    <w:p w14:paraId="17653AAD" w14:textId="4DEB0000" w:rsidR="002C6A15" w:rsidRDefault="00C501A5" w:rsidP="009A1BB2">
      <w:pPr>
        <w:spacing w:after="0" w:line="240" w:lineRule="auto"/>
        <w:rPr>
          <w:rFonts w:ascii="Century Gothic" w:hAnsi="Century Gothic"/>
          <w:bCs/>
          <w:sz w:val="20"/>
          <w:szCs w:val="20"/>
        </w:rPr>
      </w:pPr>
      <w:r>
        <w:rPr>
          <w:rFonts w:ascii="Century Gothic" w:hAnsi="Century Gothic"/>
          <w:bCs/>
          <w:sz w:val="20"/>
          <w:szCs w:val="20"/>
        </w:rPr>
        <w:t xml:space="preserve">Chair Mark Daniel closed the meeting and adjourned at </w:t>
      </w:r>
      <w:r w:rsidR="0027696A">
        <w:rPr>
          <w:rFonts w:ascii="Century Gothic" w:hAnsi="Century Gothic"/>
          <w:bCs/>
          <w:sz w:val="20"/>
          <w:szCs w:val="20"/>
        </w:rPr>
        <w:t>1</w:t>
      </w:r>
      <w:r w:rsidR="00A8407F">
        <w:rPr>
          <w:rFonts w:ascii="Century Gothic" w:hAnsi="Century Gothic"/>
          <w:bCs/>
          <w:sz w:val="20"/>
          <w:szCs w:val="20"/>
        </w:rPr>
        <w:t>0:44</w:t>
      </w:r>
      <w:r w:rsidR="00014D26">
        <w:rPr>
          <w:rFonts w:ascii="Century Gothic" w:hAnsi="Century Gothic"/>
          <w:bCs/>
          <w:sz w:val="20"/>
          <w:szCs w:val="20"/>
        </w:rPr>
        <w:t xml:space="preserve"> am</w:t>
      </w:r>
      <w:r>
        <w:rPr>
          <w:rFonts w:ascii="Century Gothic" w:hAnsi="Century Gothic"/>
          <w:bCs/>
          <w:sz w:val="20"/>
          <w:szCs w:val="20"/>
        </w:rPr>
        <w:t>.</w:t>
      </w:r>
    </w:p>
    <w:p w14:paraId="22F7DD89" w14:textId="77777777" w:rsidR="00C501A5" w:rsidRPr="009A1BB2" w:rsidRDefault="00C501A5" w:rsidP="009A1BB2">
      <w:pPr>
        <w:spacing w:after="0" w:line="240" w:lineRule="auto"/>
        <w:rPr>
          <w:rFonts w:ascii="Century Gothic" w:hAnsi="Century Gothic"/>
          <w:sz w:val="20"/>
          <w:szCs w:val="20"/>
        </w:rPr>
      </w:pPr>
    </w:p>
    <w:p w14:paraId="6A44202E" w14:textId="77777777" w:rsidR="00CC049B" w:rsidRDefault="00CC049B" w:rsidP="00B97B13">
      <w:pPr>
        <w:spacing w:after="0" w:line="240" w:lineRule="auto"/>
        <w:rPr>
          <w:rFonts w:ascii="Century Gothic" w:hAnsi="Century Gothic"/>
          <w:sz w:val="20"/>
          <w:szCs w:val="20"/>
        </w:rPr>
      </w:pPr>
      <w:r w:rsidRPr="00CC049B">
        <w:rPr>
          <w:rFonts w:ascii="Century Gothic" w:hAnsi="Century Gothic"/>
          <w:b/>
          <w:sz w:val="20"/>
          <w:szCs w:val="20"/>
          <w:u w:val="single"/>
        </w:rPr>
        <w:t>Future Meeting Dates</w:t>
      </w:r>
      <w:r w:rsidR="007F7D4D" w:rsidRPr="00CC049B">
        <w:rPr>
          <w:rFonts w:ascii="Century Gothic" w:hAnsi="Century Gothic"/>
          <w:b/>
          <w:sz w:val="20"/>
          <w:szCs w:val="20"/>
          <w:u w:val="single"/>
        </w:rPr>
        <w:t>:</w:t>
      </w:r>
      <w:r w:rsidR="007F7D4D" w:rsidRPr="00570128">
        <w:rPr>
          <w:rFonts w:ascii="Century Gothic" w:hAnsi="Century Gothic"/>
          <w:sz w:val="20"/>
          <w:szCs w:val="20"/>
        </w:rPr>
        <w:t xml:space="preserve">  </w:t>
      </w:r>
    </w:p>
    <w:p w14:paraId="33133635" w14:textId="57489CC1" w:rsidR="006474C1" w:rsidRPr="008B2FB3" w:rsidRDefault="003B2B0A" w:rsidP="006474C1">
      <w:pPr>
        <w:spacing w:after="0" w:line="240" w:lineRule="auto"/>
        <w:rPr>
          <w:rFonts w:ascii="Century Gothic" w:hAnsi="Century Gothic"/>
          <w:sz w:val="20"/>
          <w:szCs w:val="20"/>
        </w:rPr>
      </w:pPr>
      <w:r>
        <w:rPr>
          <w:rFonts w:ascii="Century Gothic" w:hAnsi="Century Gothic"/>
          <w:sz w:val="20"/>
          <w:szCs w:val="20"/>
        </w:rPr>
        <w:t>To be scheduled.</w:t>
      </w:r>
    </w:p>
    <w:sectPr w:rsidR="006474C1" w:rsidRPr="008B2FB3" w:rsidSect="0088498F">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4A4A" w14:textId="77777777" w:rsidR="00C41AB3" w:rsidRDefault="00C41AB3" w:rsidP="00333590">
      <w:pPr>
        <w:spacing w:after="0" w:line="240" w:lineRule="auto"/>
      </w:pPr>
      <w:r>
        <w:separator/>
      </w:r>
    </w:p>
  </w:endnote>
  <w:endnote w:type="continuationSeparator" w:id="0">
    <w:p w14:paraId="2424016D" w14:textId="77777777" w:rsidR="00C41AB3" w:rsidRDefault="00C41AB3" w:rsidP="00333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313305"/>
      <w:docPartObj>
        <w:docPartGallery w:val="Page Numbers (Bottom of Page)"/>
        <w:docPartUnique/>
      </w:docPartObj>
    </w:sdtPr>
    <w:sdtEndPr>
      <w:rPr>
        <w:color w:val="7F7F7F" w:themeColor="background1" w:themeShade="7F"/>
        <w:spacing w:val="60"/>
      </w:rPr>
    </w:sdtEndPr>
    <w:sdtContent>
      <w:p w14:paraId="56D5C757" w14:textId="2F478F1A" w:rsidR="00333590" w:rsidRDefault="0033359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00E47" w:rsidRPr="00B00E47">
          <w:rPr>
            <w:b/>
            <w:bCs/>
            <w:noProof/>
          </w:rPr>
          <w:t>3</w:t>
        </w:r>
        <w:r>
          <w:rPr>
            <w:b/>
            <w:bCs/>
            <w:noProof/>
          </w:rPr>
          <w:fldChar w:fldCharType="end"/>
        </w:r>
        <w:r>
          <w:rPr>
            <w:b/>
            <w:bCs/>
          </w:rPr>
          <w:t xml:space="preserve"> | </w:t>
        </w:r>
        <w:r w:rsidR="00F204DD">
          <w:rPr>
            <w:b/>
            <w:bCs/>
          </w:rPr>
          <w:t>METCOM Go</w:t>
        </w:r>
        <w:r w:rsidR="00B258A0">
          <w:rPr>
            <w:b/>
            <w:bCs/>
          </w:rPr>
          <w:t xml:space="preserve">verning </w:t>
        </w:r>
        <w:r w:rsidR="006E5741">
          <w:rPr>
            <w:b/>
            <w:bCs/>
          </w:rPr>
          <w:t>Board</w:t>
        </w:r>
        <w:r w:rsidR="00B258A0">
          <w:rPr>
            <w:b/>
            <w:bCs/>
          </w:rPr>
          <w:t xml:space="preserve"> Meeting </w:t>
        </w:r>
        <w:r w:rsidR="00A8407F">
          <w:rPr>
            <w:b/>
            <w:bCs/>
          </w:rPr>
          <w:t>April 14, 2026</w:t>
        </w:r>
      </w:p>
    </w:sdtContent>
  </w:sdt>
  <w:p w14:paraId="624D4406" w14:textId="77777777" w:rsidR="00333590" w:rsidRDefault="00333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B5D38" w14:textId="77777777" w:rsidR="00C41AB3" w:rsidRDefault="00C41AB3" w:rsidP="00333590">
      <w:pPr>
        <w:spacing w:after="0" w:line="240" w:lineRule="auto"/>
      </w:pPr>
      <w:r>
        <w:separator/>
      </w:r>
    </w:p>
  </w:footnote>
  <w:footnote w:type="continuationSeparator" w:id="0">
    <w:p w14:paraId="7AEC6A05" w14:textId="77777777" w:rsidR="00C41AB3" w:rsidRDefault="00C41AB3" w:rsidP="00333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E43"/>
    <w:multiLevelType w:val="hybridMultilevel"/>
    <w:tmpl w:val="A51C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76F38"/>
    <w:multiLevelType w:val="hybridMultilevel"/>
    <w:tmpl w:val="1864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2A32"/>
    <w:multiLevelType w:val="hybridMultilevel"/>
    <w:tmpl w:val="DF181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31A7B"/>
    <w:multiLevelType w:val="hybridMultilevel"/>
    <w:tmpl w:val="2C542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7566CF"/>
    <w:multiLevelType w:val="hybridMultilevel"/>
    <w:tmpl w:val="A43E9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3A2490"/>
    <w:multiLevelType w:val="hybridMultilevel"/>
    <w:tmpl w:val="A712CC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CD66D4"/>
    <w:multiLevelType w:val="hybridMultilevel"/>
    <w:tmpl w:val="40708656"/>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6274D2"/>
    <w:multiLevelType w:val="hybridMultilevel"/>
    <w:tmpl w:val="D3FC2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62094"/>
    <w:multiLevelType w:val="hybridMultilevel"/>
    <w:tmpl w:val="25D25E5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9" w15:restartNumberingAfterBreak="0">
    <w:nsid w:val="27E5324B"/>
    <w:multiLevelType w:val="hybridMultilevel"/>
    <w:tmpl w:val="31E45A2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E2E5368"/>
    <w:multiLevelType w:val="hybridMultilevel"/>
    <w:tmpl w:val="FDEE3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56164"/>
    <w:multiLevelType w:val="hybridMultilevel"/>
    <w:tmpl w:val="E5A8EA3A"/>
    <w:lvl w:ilvl="0" w:tplc="23A27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D64FD1"/>
    <w:multiLevelType w:val="hybridMultilevel"/>
    <w:tmpl w:val="7E48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D4A69"/>
    <w:multiLevelType w:val="hybridMultilevel"/>
    <w:tmpl w:val="6EB8FEE4"/>
    <w:lvl w:ilvl="0" w:tplc="0EA08A0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510EDD"/>
    <w:multiLevelType w:val="hybridMultilevel"/>
    <w:tmpl w:val="D608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C7A9B"/>
    <w:multiLevelType w:val="hybridMultilevel"/>
    <w:tmpl w:val="D3D2C4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D770E2"/>
    <w:multiLevelType w:val="hybridMultilevel"/>
    <w:tmpl w:val="994EF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81C08"/>
    <w:multiLevelType w:val="hybridMultilevel"/>
    <w:tmpl w:val="3BE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95A60"/>
    <w:multiLevelType w:val="hybridMultilevel"/>
    <w:tmpl w:val="A0FEDF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D876DE"/>
    <w:multiLevelType w:val="hybridMultilevel"/>
    <w:tmpl w:val="CE344B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AED17B7"/>
    <w:multiLevelType w:val="hybridMultilevel"/>
    <w:tmpl w:val="EABE32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D55AF9"/>
    <w:multiLevelType w:val="hybridMultilevel"/>
    <w:tmpl w:val="852C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5531CA"/>
    <w:multiLevelType w:val="hybridMultilevel"/>
    <w:tmpl w:val="DC0403CC"/>
    <w:lvl w:ilvl="0" w:tplc="93384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2A389A"/>
    <w:multiLevelType w:val="hybridMultilevel"/>
    <w:tmpl w:val="7284D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92E780F"/>
    <w:multiLevelType w:val="hybridMultilevel"/>
    <w:tmpl w:val="F892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837860"/>
    <w:multiLevelType w:val="hybridMultilevel"/>
    <w:tmpl w:val="7EF28E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CF90E5F"/>
    <w:multiLevelType w:val="hybridMultilevel"/>
    <w:tmpl w:val="219CB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ADC"/>
    <w:multiLevelType w:val="hybridMultilevel"/>
    <w:tmpl w:val="3ECEC340"/>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8" w15:restartNumberingAfterBreak="0">
    <w:nsid w:val="64444201"/>
    <w:multiLevelType w:val="hybridMultilevel"/>
    <w:tmpl w:val="DB1663F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B781E4D"/>
    <w:multiLevelType w:val="hybridMultilevel"/>
    <w:tmpl w:val="24A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85075"/>
    <w:multiLevelType w:val="hybridMultilevel"/>
    <w:tmpl w:val="E3C8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94D7B"/>
    <w:multiLevelType w:val="hybridMultilevel"/>
    <w:tmpl w:val="41468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4A301D"/>
    <w:multiLevelType w:val="hybridMultilevel"/>
    <w:tmpl w:val="281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82E13"/>
    <w:multiLevelType w:val="hybridMultilevel"/>
    <w:tmpl w:val="8D06B9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5D27A4"/>
    <w:multiLevelType w:val="hybridMultilevel"/>
    <w:tmpl w:val="AE0C8C0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53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12FE8"/>
    <w:multiLevelType w:val="hybridMultilevel"/>
    <w:tmpl w:val="EF7C012C"/>
    <w:lvl w:ilvl="0" w:tplc="64C2D7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B203B47"/>
    <w:multiLevelType w:val="hybridMultilevel"/>
    <w:tmpl w:val="AEAC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305E98"/>
    <w:multiLevelType w:val="hybridMultilevel"/>
    <w:tmpl w:val="4BF09C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C1967"/>
    <w:multiLevelType w:val="hybridMultilevel"/>
    <w:tmpl w:val="73840DE8"/>
    <w:lvl w:ilvl="0" w:tplc="ECC27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052E0"/>
    <w:multiLevelType w:val="hybridMultilevel"/>
    <w:tmpl w:val="294C8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0855777">
    <w:abstractNumId w:val="7"/>
  </w:num>
  <w:num w:numId="2" w16cid:durableId="227765250">
    <w:abstractNumId w:val="34"/>
  </w:num>
  <w:num w:numId="3" w16cid:durableId="1940093261">
    <w:abstractNumId w:val="5"/>
  </w:num>
  <w:num w:numId="4" w16cid:durableId="401223863">
    <w:abstractNumId w:val="6"/>
  </w:num>
  <w:num w:numId="5" w16cid:durableId="739406735">
    <w:abstractNumId w:val="33"/>
  </w:num>
  <w:num w:numId="6" w16cid:durableId="567375820">
    <w:abstractNumId w:val="18"/>
  </w:num>
  <w:num w:numId="7" w16cid:durableId="1051878874">
    <w:abstractNumId w:val="37"/>
  </w:num>
  <w:num w:numId="8" w16cid:durableId="1083257121">
    <w:abstractNumId w:val="26"/>
  </w:num>
  <w:num w:numId="9" w16cid:durableId="280308289">
    <w:abstractNumId w:val="0"/>
  </w:num>
  <w:num w:numId="10" w16cid:durableId="289358567">
    <w:abstractNumId w:val="38"/>
  </w:num>
  <w:num w:numId="11" w16cid:durableId="397941965">
    <w:abstractNumId w:val="22"/>
  </w:num>
  <w:num w:numId="12" w16cid:durableId="1351563764">
    <w:abstractNumId w:val="13"/>
  </w:num>
  <w:num w:numId="13" w16cid:durableId="889344121">
    <w:abstractNumId w:val="9"/>
  </w:num>
  <w:num w:numId="14" w16cid:durableId="1187017617">
    <w:abstractNumId w:val="15"/>
  </w:num>
  <w:num w:numId="15" w16cid:durableId="1711489666">
    <w:abstractNumId w:val="10"/>
  </w:num>
  <w:num w:numId="16" w16cid:durableId="1397320689">
    <w:abstractNumId w:val="12"/>
  </w:num>
  <w:num w:numId="17" w16cid:durableId="2037349096">
    <w:abstractNumId w:val="19"/>
  </w:num>
  <w:num w:numId="18" w16cid:durableId="1757167808">
    <w:abstractNumId w:val="16"/>
  </w:num>
  <w:num w:numId="19" w16cid:durableId="2118865813">
    <w:abstractNumId w:val="14"/>
  </w:num>
  <w:num w:numId="20" w16cid:durableId="1942028531">
    <w:abstractNumId w:val="1"/>
  </w:num>
  <w:num w:numId="21" w16cid:durableId="1551501815">
    <w:abstractNumId w:val="32"/>
  </w:num>
  <w:num w:numId="22" w16cid:durableId="1282687395">
    <w:abstractNumId w:val="11"/>
  </w:num>
  <w:num w:numId="23" w16cid:durableId="3285952">
    <w:abstractNumId w:val="17"/>
  </w:num>
  <w:num w:numId="24" w16cid:durableId="449932531">
    <w:abstractNumId w:val="30"/>
  </w:num>
  <w:num w:numId="25" w16cid:durableId="1008757172">
    <w:abstractNumId w:val="23"/>
  </w:num>
  <w:num w:numId="26" w16cid:durableId="645209856">
    <w:abstractNumId w:val="35"/>
  </w:num>
  <w:num w:numId="27" w16cid:durableId="1715496165">
    <w:abstractNumId w:val="31"/>
  </w:num>
  <w:num w:numId="28" w16cid:durableId="1100027266">
    <w:abstractNumId w:val="39"/>
  </w:num>
  <w:num w:numId="29" w16cid:durableId="583338359">
    <w:abstractNumId w:val="27"/>
  </w:num>
  <w:num w:numId="30" w16cid:durableId="284696462">
    <w:abstractNumId w:val="8"/>
  </w:num>
  <w:num w:numId="31" w16cid:durableId="389766787">
    <w:abstractNumId w:val="29"/>
  </w:num>
  <w:num w:numId="32" w16cid:durableId="2075081035">
    <w:abstractNumId w:val="28"/>
  </w:num>
  <w:num w:numId="33" w16cid:durableId="1654798288">
    <w:abstractNumId w:val="21"/>
  </w:num>
  <w:num w:numId="34" w16cid:durableId="878980328">
    <w:abstractNumId w:val="4"/>
  </w:num>
  <w:num w:numId="35" w16cid:durableId="1690981136">
    <w:abstractNumId w:val="25"/>
  </w:num>
  <w:num w:numId="36" w16cid:durableId="1656376365">
    <w:abstractNumId w:val="3"/>
  </w:num>
  <w:num w:numId="37" w16cid:durableId="233004862">
    <w:abstractNumId w:val="20"/>
  </w:num>
  <w:num w:numId="38" w16cid:durableId="1093862992">
    <w:abstractNumId w:val="2"/>
  </w:num>
  <w:num w:numId="39" w16cid:durableId="1269432714">
    <w:abstractNumId w:val="24"/>
  </w:num>
  <w:num w:numId="40" w16cid:durableId="120090001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6DA"/>
    <w:rsid w:val="000074D0"/>
    <w:rsid w:val="00012AC9"/>
    <w:rsid w:val="00014D26"/>
    <w:rsid w:val="000150EA"/>
    <w:rsid w:val="0002245D"/>
    <w:rsid w:val="00022BFB"/>
    <w:rsid w:val="00031C66"/>
    <w:rsid w:val="00031EA3"/>
    <w:rsid w:val="00035FBD"/>
    <w:rsid w:val="00043068"/>
    <w:rsid w:val="000813F8"/>
    <w:rsid w:val="00082E4C"/>
    <w:rsid w:val="00085856"/>
    <w:rsid w:val="0009571C"/>
    <w:rsid w:val="00095898"/>
    <w:rsid w:val="00096747"/>
    <w:rsid w:val="000B2D2F"/>
    <w:rsid w:val="000B354B"/>
    <w:rsid w:val="000C51E7"/>
    <w:rsid w:val="000D29EA"/>
    <w:rsid w:val="000D67A7"/>
    <w:rsid w:val="000E0514"/>
    <w:rsid w:val="000E283D"/>
    <w:rsid w:val="000F1DFD"/>
    <w:rsid w:val="000F2B7A"/>
    <w:rsid w:val="00113EBA"/>
    <w:rsid w:val="00152444"/>
    <w:rsid w:val="0015797A"/>
    <w:rsid w:val="00173F8C"/>
    <w:rsid w:val="00191C13"/>
    <w:rsid w:val="00195A0B"/>
    <w:rsid w:val="001B3E74"/>
    <w:rsid w:val="001B6B37"/>
    <w:rsid w:val="001E3214"/>
    <w:rsid w:val="001E3FF6"/>
    <w:rsid w:val="001E6449"/>
    <w:rsid w:val="001F0FDB"/>
    <w:rsid w:val="001F22D6"/>
    <w:rsid w:val="001F2E8E"/>
    <w:rsid w:val="002047AA"/>
    <w:rsid w:val="00206EE3"/>
    <w:rsid w:val="00213779"/>
    <w:rsid w:val="00222190"/>
    <w:rsid w:val="00225A7B"/>
    <w:rsid w:val="00233EE6"/>
    <w:rsid w:val="00234676"/>
    <w:rsid w:val="002370FA"/>
    <w:rsid w:val="0024236E"/>
    <w:rsid w:val="00242995"/>
    <w:rsid w:val="00247F05"/>
    <w:rsid w:val="0027696A"/>
    <w:rsid w:val="00285AC4"/>
    <w:rsid w:val="00294E90"/>
    <w:rsid w:val="002978B3"/>
    <w:rsid w:val="002A0B00"/>
    <w:rsid w:val="002C5E48"/>
    <w:rsid w:val="002C6A15"/>
    <w:rsid w:val="002D31D3"/>
    <w:rsid w:val="002F2CED"/>
    <w:rsid w:val="00310161"/>
    <w:rsid w:val="00322666"/>
    <w:rsid w:val="00325651"/>
    <w:rsid w:val="00330508"/>
    <w:rsid w:val="00333590"/>
    <w:rsid w:val="00353F22"/>
    <w:rsid w:val="00362484"/>
    <w:rsid w:val="00390D7F"/>
    <w:rsid w:val="003928A1"/>
    <w:rsid w:val="003A3A60"/>
    <w:rsid w:val="003B2B0A"/>
    <w:rsid w:val="003C0A21"/>
    <w:rsid w:val="003F3686"/>
    <w:rsid w:val="004003A2"/>
    <w:rsid w:val="00405A6C"/>
    <w:rsid w:val="00407529"/>
    <w:rsid w:val="00412F64"/>
    <w:rsid w:val="004259E2"/>
    <w:rsid w:val="004319A8"/>
    <w:rsid w:val="00434A0D"/>
    <w:rsid w:val="00451570"/>
    <w:rsid w:val="0046324C"/>
    <w:rsid w:val="00471161"/>
    <w:rsid w:val="004843E9"/>
    <w:rsid w:val="00485D3A"/>
    <w:rsid w:val="0049099F"/>
    <w:rsid w:val="00495074"/>
    <w:rsid w:val="00496507"/>
    <w:rsid w:val="004A247F"/>
    <w:rsid w:val="004B4852"/>
    <w:rsid w:val="004B626F"/>
    <w:rsid w:val="004C365E"/>
    <w:rsid w:val="004E1E6C"/>
    <w:rsid w:val="005070F1"/>
    <w:rsid w:val="00524149"/>
    <w:rsid w:val="00524649"/>
    <w:rsid w:val="00530680"/>
    <w:rsid w:val="0054297D"/>
    <w:rsid w:val="00545C1B"/>
    <w:rsid w:val="00570128"/>
    <w:rsid w:val="00576F78"/>
    <w:rsid w:val="00584702"/>
    <w:rsid w:val="005A5CBC"/>
    <w:rsid w:val="005C1C36"/>
    <w:rsid w:val="005E6CBD"/>
    <w:rsid w:val="005F64E5"/>
    <w:rsid w:val="005F7253"/>
    <w:rsid w:val="00601175"/>
    <w:rsid w:val="00601C02"/>
    <w:rsid w:val="00623F85"/>
    <w:rsid w:val="00634355"/>
    <w:rsid w:val="00637722"/>
    <w:rsid w:val="00640B19"/>
    <w:rsid w:val="006435C9"/>
    <w:rsid w:val="00644571"/>
    <w:rsid w:val="00645AB1"/>
    <w:rsid w:val="006474C1"/>
    <w:rsid w:val="00663F18"/>
    <w:rsid w:val="00673F63"/>
    <w:rsid w:val="006B075B"/>
    <w:rsid w:val="006C14B1"/>
    <w:rsid w:val="006D6DC9"/>
    <w:rsid w:val="006E5741"/>
    <w:rsid w:val="007002BC"/>
    <w:rsid w:val="00705D5A"/>
    <w:rsid w:val="007140FA"/>
    <w:rsid w:val="00720127"/>
    <w:rsid w:val="00725BC7"/>
    <w:rsid w:val="00727724"/>
    <w:rsid w:val="00730AEA"/>
    <w:rsid w:val="00732664"/>
    <w:rsid w:val="00733FC2"/>
    <w:rsid w:val="007549A8"/>
    <w:rsid w:val="00770EF7"/>
    <w:rsid w:val="00774FA8"/>
    <w:rsid w:val="007B579F"/>
    <w:rsid w:val="007C73ED"/>
    <w:rsid w:val="007E021E"/>
    <w:rsid w:val="007E56D4"/>
    <w:rsid w:val="007E6CFB"/>
    <w:rsid w:val="007F7D4D"/>
    <w:rsid w:val="00800782"/>
    <w:rsid w:val="00810AF4"/>
    <w:rsid w:val="00836A1F"/>
    <w:rsid w:val="00840AA5"/>
    <w:rsid w:val="00843B21"/>
    <w:rsid w:val="00845A83"/>
    <w:rsid w:val="00850287"/>
    <w:rsid w:val="00861649"/>
    <w:rsid w:val="0088498F"/>
    <w:rsid w:val="008B2FB3"/>
    <w:rsid w:val="008C3DB0"/>
    <w:rsid w:val="008D12D5"/>
    <w:rsid w:val="008D4682"/>
    <w:rsid w:val="008E5447"/>
    <w:rsid w:val="008E5667"/>
    <w:rsid w:val="008E5D28"/>
    <w:rsid w:val="00904623"/>
    <w:rsid w:val="009112A3"/>
    <w:rsid w:val="00912971"/>
    <w:rsid w:val="00915AD6"/>
    <w:rsid w:val="009274C8"/>
    <w:rsid w:val="00934289"/>
    <w:rsid w:val="00945795"/>
    <w:rsid w:val="009502D0"/>
    <w:rsid w:val="0095387F"/>
    <w:rsid w:val="009556CB"/>
    <w:rsid w:val="009702D8"/>
    <w:rsid w:val="009703E4"/>
    <w:rsid w:val="00977D54"/>
    <w:rsid w:val="00984B76"/>
    <w:rsid w:val="00996E33"/>
    <w:rsid w:val="009A1BB2"/>
    <w:rsid w:val="009A2028"/>
    <w:rsid w:val="009B6EDE"/>
    <w:rsid w:val="009C77B9"/>
    <w:rsid w:val="009D4DD7"/>
    <w:rsid w:val="009E1C53"/>
    <w:rsid w:val="009E66AD"/>
    <w:rsid w:val="00A11321"/>
    <w:rsid w:val="00A23923"/>
    <w:rsid w:val="00A26B4C"/>
    <w:rsid w:val="00A4581E"/>
    <w:rsid w:val="00A63DFD"/>
    <w:rsid w:val="00A677AE"/>
    <w:rsid w:val="00A82B58"/>
    <w:rsid w:val="00A8407F"/>
    <w:rsid w:val="00A97EDD"/>
    <w:rsid w:val="00AA6F5D"/>
    <w:rsid w:val="00AC10B8"/>
    <w:rsid w:val="00AC5E37"/>
    <w:rsid w:val="00AD7FD9"/>
    <w:rsid w:val="00AE36DA"/>
    <w:rsid w:val="00AE394E"/>
    <w:rsid w:val="00AE5FA3"/>
    <w:rsid w:val="00AE7362"/>
    <w:rsid w:val="00AF36C9"/>
    <w:rsid w:val="00AF6D7A"/>
    <w:rsid w:val="00B00E47"/>
    <w:rsid w:val="00B02C3C"/>
    <w:rsid w:val="00B06239"/>
    <w:rsid w:val="00B11469"/>
    <w:rsid w:val="00B137BF"/>
    <w:rsid w:val="00B21984"/>
    <w:rsid w:val="00B258A0"/>
    <w:rsid w:val="00B5640A"/>
    <w:rsid w:val="00B62DAF"/>
    <w:rsid w:val="00B92821"/>
    <w:rsid w:val="00B97B13"/>
    <w:rsid w:val="00BB05D5"/>
    <w:rsid w:val="00BB0E2A"/>
    <w:rsid w:val="00BB2764"/>
    <w:rsid w:val="00BB6B31"/>
    <w:rsid w:val="00C1092F"/>
    <w:rsid w:val="00C3453C"/>
    <w:rsid w:val="00C40E52"/>
    <w:rsid w:val="00C41AB3"/>
    <w:rsid w:val="00C501A5"/>
    <w:rsid w:val="00C5492B"/>
    <w:rsid w:val="00C553DD"/>
    <w:rsid w:val="00C56CEA"/>
    <w:rsid w:val="00C65BB1"/>
    <w:rsid w:val="00C674CA"/>
    <w:rsid w:val="00C76FE7"/>
    <w:rsid w:val="00C801D8"/>
    <w:rsid w:val="00CA04AE"/>
    <w:rsid w:val="00CB04ED"/>
    <w:rsid w:val="00CB6068"/>
    <w:rsid w:val="00CC049B"/>
    <w:rsid w:val="00CD0B29"/>
    <w:rsid w:val="00D0200B"/>
    <w:rsid w:val="00D05EBA"/>
    <w:rsid w:val="00D32EA2"/>
    <w:rsid w:val="00D7388E"/>
    <w:rsid w:val="00D73AF7"/>
    <w:rsid w:val="00D83003"/>
    <w:rsid w:val="00D95EA0"/>
    <w:rsid w:val="00DB28EA"/>
    <w:rsid w:val="00DC4836"/>
    <w:rsid w:val="00DC6FCA"/>
    <w:rsid w:val="00DD05C3"/>
    <w:rsid w:val="00DD42F6"/>
    <w:rsid w:val="00DE62C2"/>
    <w:rsid w:val="00DE6346"/>
    <w:rsid w:val="00E052FD"/>
    <w:rsid w:val="00E113A5"/>
    <w:rsid w:val="00E23A89"/>
    <w:rsid w:val="00E31E56"/>
    <w:rsid w:val="00E324D8"/>
    <w:rsid w:val="00E332C2"/>
    <w:rsid w:val="00E56139"/>
    <w:rsid w:val="00E56D9C"/>
    <w:rsid w:val="00E93F39"/>
    <w:rsid w:val="00F00C07"/>
    <w:rsid w:val="00F204DD"/>
    <w:rsid w:val="00F278D9"/>
    <w:rsid w:val="00F330B9"/>
    <w:rsid w:val="00F41785"/>
    <w:rsid w:val="00F51521"/>
    <w:rsid w:val="00F55FDD"/>
    <w:rsid w:val="00F75E2B"/>
    <w:rsid w:val="00F93A65"/>
    <w:rsid w:val="00F93BBC"/>
    <w:rsid w:val="00FA2EDD"/>
    <w:rsid w:val="00FA4059"/>
    <w:rsid w:val="00FC7E64"/>
    <w:rsid w:val="00FD0E2F"/>
    <w:rsid w:val="00FD50BA"/>
    <w:rsid w:val="00FD5EAF"/>
    <w:rsid w:val="00FF0E8E"/>
    <w:rsid w:val="00FF6A30"/>
    <w:rsid w:val="00FF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3493D"/>
  <w15:chartTrackingRefBased/>
  <w15:docId w15:val="{581CCC04-FE49-40A2-A514-89C10481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6DA"/>
    <w:pPr>
      <w:ind w:left="720"/>
      <w:contextualSpacing/>
    </w:pPr>
  </w:style>
  <w:style w:type="paragraph" w:styleId="Header">
    <w:name w:val="header"/>
    <w:basedOn w:val="Normal"/>
    <w:link w:val="HeaderChar"/>
    <w:uiPriority w:val="99"/>
    <w:unhideWhenUsed/>
    <w:rsid w:val="00333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590"/>
  </w:style>
  <w:style w:type="paragraph" w:styleId="Footer">
    <w:name w:val="footer"/>
    <w:basedOn w:val="Normal"/>
    <w:link w:val="FooterChar"/>
    <w:uiPriority w:val="99"/>
    <w:unhideWhenUsed/>
    <w:rsid w:val="00333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590"/>
  </w:style>
  <w:style w:type="character" w:styleId="Hyperlink">
    <w:name w:val="Hyperlink"/>
    <w:basedOn w:val="DefaultParagraphFont"/>
    <w:uiPriority w:val="99"/>
    <w:unhideWhenUsed/>
    <w:rsid w:val="00634355"/>
    <w:rPr>
      <w:color w:val="0563C1" w:themeColor="hyperlink"/>
      <w:u w:val="single"/>
    </w:rPr>
  </w:style>
  <w:style w:type="character" w:customStyle="1" w:styleId="UnresolvedMention1">
    <w:name w:val="Unresolved Mention1"/>
    <w:basedOn w:val="DefaultParagraphFont"/>
    <w:uiPriority w:val="99"/>
    <w:semiHidden/>
    <w:unhideWhenUsed/>
    <w:rsid w:val="009B6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00046">
      <w:bodyDiv w:val="1"/>
      <w:marLeft w:val="0"/>
      <w:marRight w:val="0"/>
      <w:marTop w:val="0"/>
      <w:marBottom w:val="0"/>
      <w:divBdr>
        <w:top w:val="none" w:sz="0" w:space="0" w:color="auto"/>
        <w:left w:val="none" w:sz="0" w:space="0" w:color="auto"/>
        <w:bottom w:val="none" w:sz="0" w:space="0" w:color="auto"/>
        <w:right w:val="none" w:sz="0" w:space="0" w:color="auto"/>
      </w:divBdr>
    </w:div>
    <w:div w:id="1145708717">
      <w:bodyDiv w:val="1"/>
      <w:marLeft w:val="0"/>
      <w:marRight w:val="0"/>
      <w:marTop w:val="0"/>
      <w:marBottom w:val="0"/>
      <w:divBdr>
        <w:top w:val="none" w:sz="0" w:space="0" w:color="auto"/>
        <w:left w:val="none" w:sz="0" w:space="0" w:color="auto"/>
        <w:bottom w:val="none" w:sz="0" w:space="0" w:color="auto"/>
        <w:right w:val="none" w:sz="0" w:space="0" w:color="auto"/>
      </w:divBdr>
    </w:div>
    <w:div w:id="15869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5B7F3-9FE5-441B-A7F7-B0222CC2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1000</Words>
  <Characters>4962</Characters>
  <Application>Microsoft Office Word</Application>
  <DocSecurity>0</DocSecurity>
  <Lines>134</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Johnson</dc:creator>
  <cp:keywords/>
  <dc:description/>
  <cp:lastModifiedBy>John Thompson</cp:lastModifiedBy>
  <cp:revision>2</cp:revision>
  <dcterms:created xsi:type="dcterms:W3CDTF">2026-04-28T22:30:00Z</dcterms:created>
  <dcterms:modified xsi:type="dcterms:W3CDTF">2026-04-28T22:30:00Z</dcterms:modified>
</cp:coreProperties>
</file>